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4D9A" w14:textId="18CC5A2E" w:rsidR="00364584" w:rsidRDefault="000958C2" w:rsidP="00CF10FA">
      <w:pPr>
        <w:pStyle w:val="Kop1"/>
        <w:jc w:val="center"/>
        <w:rPr>
          <w:color w:val="0070C0"/>
          <w:sz w:val="44"/>
          <w:szCs w:val="44"/>
        </w:rPr>
      </w:pPr>
      <w:r w:rsidRPr="00CF10FA">
        <w:rPr>
          <w:color w:val="0070C0"/>
          <w:sz w:val="44"/>
          <w:szCs w:val="44"/>
        </w:rPr>
        <w:t>Wauw, maar hoé werkt het?</w:t>
      </w:r>
    </w:p>
    <w:p w14:paraId="5A816BED" w14:textId="77777777" w:rsidR="00CF10FA" w:rsidRPr="00CF10FA" w:rsidRDefault="00CF10FA" w:rsidP="00CF10FA"/>
    <w:p w14:paraId="6A221530" w14:textId="3670C449" w:rsidR="000958C2" w:rsidRPr="00B2283D" w:rsidRDefault="00B2283D" w:rsidP="009300ED">
      <w:pPr>
        <w:jc w:val="center"/>
        <w:rPr>
          <w:b/>
          <w:bCs/>
          <w:i/>
          <w:iCs/>
          <w:color w:val="747474" w:themeColor="background2" w:themeShade="80"/>
          <w:sz w:val="28"/>
          <w:szCs w:val="28"/>
        </w:rPr>
      </w:pPr>
      <w:r w:rsidRPr="4F30CD3C">
        <w:rPr>
          <w:b/>
          <w:bCs/>
          <w:i/>
          <w:iCs/>
          <w:color w:val="747474" w:themeColor="background2" w:themeShade="80"/>
          <w:sz w:val="28"/>
          <w:szCs w:val="28"/>
        </w:rPr>
        <w:t>Abstractie verbeeld</w:t>
      </w:r>
      <w:r w:rsidR="26F064F8" w:rsidRPr="4F30CD3C">
        <w:rPr>
          <w:b/>
          <w:bCs/>
          <w:i/>
          <w:iCs/>
          <w:color w:val="747474" w:themeColor="background2" w:themeShade="80"/>
          <w:sz w:val="28"/>
          <w:szCs w:val="28"/>
        </w:rPr>
        <w:t xml:space="preserve">, verbeelding van een </w:t>
      </w:r>
      <w:r w:rsidR="26F064F8" w:rsidRPr="00543F8A">
        <w:rPr>
          <w:b/>
          <w:bCs/>
          <w:i/>
          <w:iCs/>
          <w:color w:val="0B769F" w:themeColor="accent4" w:themeShade="BF"/>
          <w:sz w:val="28"/>
          <w:szCs w:val="28"/>
        </w:rPr>
        <w:t>natuurkundig</w:t>
      </w:r>
      <w:r w:rsidR="26F064F8" w:rsidRPr="4F30CD3C">
        <w:rPr>
          <w:b/>
          <w:bCs/>
          <w:i/>
          <w:iCs/>
          <w:color w:val="747474" w:themeColor="background2" w:themeShade="80"/>
          <w:sz w:val="28"/>
          <w:szCs w:val="28"/>
        </w:rPr>
        <w:t xml:space="preserve"> </w:t>
      </w:r>
      <w:r w:rsidR="00543F8A">
        <w:rPr>
          <w:b/>
          <w:bCs/>
          <w:i/>
          <w:iCs/>
          <w:color w:val="747474" w:themeColor="background2" w:themeShade="80"/>
          <w:sz w:val="28"/>
          <w:szCs w:val="28"/>
        </w:rPr>
        <w:t xml:space="preserve">of </w:t>
      </w:r>
      <w:r w:rsidR="00543F8A" w:rsidRPr="00543F8A">
        <w:rPr>
          <w:b/>
          <w:bCs/>
          <w:i/>
          <w:iCs/>
          <w:color w:val="275317" w:themeColor="accent6" w:themeShade="80"/>
          <w:sz w:val="28"/>
          <w:szCs w:val="28"/>
        </w:rPr>
        <w:t>technologisch</w:t>
      </w:r>
      <w:r w:rsidR="00543F8A">
        <w:rPr>
          <w:b/>
          <w:bCs/>
          <w:i/>
          <w:iCs/>
          <w:color w:val="747474" w:themeColor="background2" w:themeShade="80"/>
          <w:sz w:val="28"/>
          <w:szCs w:val="28"/>
        </w:rPr>
        <w:t xml:space="preserve"> </w:t>
      </w:r>
      <w:r w:rsidR="26F064F8" w:rsidRPr="4F30CD3C">
        <w:rPr>
          <w:b/>
          <w:bCs/>
          <w:i/>
          <w:iCs/>
          <w:color w:val="747474" w:themeColor="background2" w:themeShade="80"/>
          <w:sz w:val="28"/>
          <w:szCs w:val="28"/>
        </w:rPr>
        <w:t>verschijnsel</w:t>
      </w:r>
    </w:p>
    <w:p w14:paraId="58059EB5" w14:textId="663EF512" w:rsidR="00735D5D" w:rsidRDefault="00015F1E" w:rsidP="009300ED">
      <w:pPr>
        <w:jc w:val="center"/>
        <w:rPr>
          <w:b/>
          <w:bCs/>
        </w:rPr>
      </w:pPr>
      <w:r w:rsidRPr="00015F1E">
        <w:rPr>
          <w:b/>
          <w:bCs/>
          <w:noProof/>
        </w:rPr>
        <w:drawing>
          <wp:anchor distT="0" distB="0" distL="114300" distR="114300" simplePos="0" relativeHeight="251658242" behindDoc="0" locked="0" layoutInCell="1" allowOverlap="1" wp14:anchorId="133529B5" wp14:editId="5A00613E">
            <wp:simplePos x="0" y="0"/>
            <wp:positionH relativeFrom="margin">
              <wp:posOffset>289619</wp:posOffset>
            </wp:positionH>
            <wp:positionV relativeFrom="paragraph">
              <wp:posOffset>192597</wp:posOffset>
            </wp:positionV>
            <wp:extent cx="5565775" cy="5226050"/>
            <wp:effectExtent l="0" t="0" r="0" b="0"/>
            <wp:wrapTopAndBottom/>
            <wp:docPr id="246947376" name="Afbeelding 7" descr="Afbeelding met fruit, Stillevenfotografie, produceren, Natuurlijke vo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47376" name="Afbeelding 7" descr="Afbeelding met fruit, Stillevenfotografie, produceren, Natuurlijke voeding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522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D097A" w14:textId="77777777" w:rsidR="00F40B08" w:rsidRDefault="00F40B08" w:rsidP="009300ED">
      <w:pPr>
        <w:jc w:val="center"/>
        <w:rPr>
          <w:b/>
          <w:bCs/>
        </w:rPr>
      </w:pPr>
    </w:p>
    <w:p w14:paraId="1017C912" w14:textId="5F924F1C" w:rsidR="00735D5D" w:rsidRDefault="00735D5D" w:rsidP="00F171D9">
      <w:pPr>
        <w:rPr>
          <w:b/>
          <w:bCs/>
        </w:rPr>
      </w:pPr>
      <w:r>
        <w:rPr>
          <w:b/>
          <w:bCs/>
        </w:rPr>
        <w:t>Vakoverstijgend project Technasium</w:t>
      </w:r>
      <w:r w:rsidR="00A07355">
        <w:rPr>
          <w:b/>
          <w:bCs/>
        </w:rPr>
        <w:t xml:space="preserve"> &amp; beeldende vakken (TE&amp;HV)</w:t>
      </w:r>
    </w:p>
    <w:p w14:paraId="78C79452" w14:textId="6AA67D0A" w:rsidR="00F171D9" w:rsidRPr="006611E6" w:rsidRDefault="00F171D9" w:rsidP="00F171D9">
      <w:pPr>
        <w:rPr>
          <w:b/>
          <w:bCs/>
          <w:lang w:val="en-US"/>
        </w:rPr>
      </w:pPr>
      <w:r w:rsidRPr="006611E6">
        <w:rPr>
          <w:b/>
          <w:bCs/>
          <w:lang w:val="en-US"/>
        </w:rPr>
        <w:t>STEM+A (Art) wordt STEAM.</w:t>
      </w:r>
    </w:p>
    <w:p w14:paraId="6F75E3FF" w14:textId="0730A176" w:rsidR="00735D5D" w:rsidRPr="00F40B08" w:rsidRDefault="00F171D9" w:rsidP="00F40B08">
      <w:pPr>
        <w:rPr>
          <w:sz w:val="22"/>
          <w:szCs w:val="22"/>
        </w:rPr>
      </w:pPr>
      <w:r w:rsidRPr="00364584">
        <w:rPr>
          <w:sz w:val="22"/>
          <w:szCs w:val="22"/>
        </w:rPr>
        <w:t xml:space="preserve">STEAM onderwijs is een samenvoeging van de </w:t>
      </w:r>
      <w:r w:rsidRPr="00364584">
        <w:rPr>
          <w:sz w:val="22"/>
          <w:szCs w:val="22"/>
          <w:u w:val="single"/>
        </w:rPr>
        <w:t>exacte STEM-vakken</w:t>
      </w:r>
      <w:r w:rsidRPr="00364584">
        <w:rPr>
          <w:sz w:val="22"/>
          <w:szCs w:val="22"/>
        </w:rPr>
        <w:t xml:space="preserve"> (Science, Technology, Engineering en Mathematics) waaraan de </w:t>
      </w:r>
      <w:r w:rsidRPr="00364584">
        <w:rPr>
          <w:sz w:val="22"/>
          <w:szCs w:val="22"/>
          <w:u w:val="single"/>
        </w:rPr>
        <w:t>kunstvakken</w:t>
      </w:r>
      <w:r w:rsidRPr="00364584">
        <w:rPr>
          <w:sz w:val="22"/>
          <w:szCs w:val="22"/>
        </w:rPr>
        <w:t xml:space="preserve"> worden toegevoegd.</w:t>
      </w:r>
    </w:p>
    <w:p w14:paraId="7D48A193" w14:textId="61E2DC9D" w:rsidR="00735D5D" w:rsidRDefault="00735D5D" w:rsidP="00C607EB">
      <w:pPr>
        <w:jc w:val="center"/>
        <w:rPr>
          <w:b/>
          <w:bCs/>
          <w:sz w:val="28"/>
          <w:szCs w:val="28"/>
        </w:rPr>
      </w:pPr>
    </w:p>
    <w:p w14:paraId="40C00EBC" w14:textId="4E19D60A" w:rsidR="0039516C" w:rsidRPr="00E81C29" w:rsidRDefault="0039516C" w:rsidP="4F30CD3C">
      <w:pPr>
        <w:jc w:val="center"/>
        <w:rPr>
          <w:sz w:val="28"/>
          <w:szCs w:val="28"/>
        </w:rPr>
      </w:pPr>
    </w:p>
    <w:p w14:paraId="2A49277B" w14:textId="71032081" w:rsidR="00706501" w:rsidRDefault="00664C58" w:rsidP="008E63EA">
      <w:pPr>
        <w:pStyle w:val="Kop2"/>
      </w:pPr>
      <w:r w:rsidRPr="00E81C2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CBC8BA4" wp14:editId="70197BBB">
            <wp:simplePos x="0" y="0"/>
            <wp:positionH relativeFrom="page">
              <wp:posOffset>5222108</wp:posOffset>
            </wp:positionH>
            <wp:positionV relativeFrom="paragraph">
              <wp:posOffset>399</wp:posOffset>
            </wp:positionV>
            <wp:extent cx="1906905" cy="1498600"/>
            <wp:effectExtent l="0" t="0" r="0" b="6350"/>
            <wp:wrapThrough wrapText="bothSides">
              <wp:wrapPolygon edited="0">
                <wp:start x="0" y="0"/>
                <wp:lineTo x="0" y="21417"/>
                <wp:lineTo x="21363" y="21417"/>
                <wp:lineTo x="21363" y="0"/>
                <wp:lineTo x="0" y="0"/>
              </wp:wrapPolygon>
            </wp:wrapThrough>
            <wp:docPr id="1045916039" name="Afbeelding 1316007792" descr="Een tekening van een lamp met gekreukt geel papier als l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16039" name="Afbeelding 1316007792" descr="Een tekening van een lamp met gekreukt geel papier als lich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4"/>
                    <a:stretch/>
                  </pic:blipFill>
                  <pic:spPr bwMode="auto">
                    <a:xfrm>
                      <a:off x="0" y="0"/>
                      <a:ext cx="1906905" cy="149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9D9">
        <w:t xml:space="preserve">Inleiding </w:t>
      </w:r>
    </w:p>
    <w:p w14:paraId="69694906" w14:textId="0547DE55" w:rsidR="0039516C" w:rsidRPr="00E81C29" w:rsidRDefault="00553883" w:rsidP="4F30CD3C">
      <w:pPr>
        <w:rPr>
          <w:sz w:val="28"/>
          <w:szCs w:val="28"/>
        </w:rPr>
      </w:pPr>
      <w:r w:rsidRPr="00E81C29">
        <w:t xml:space="preserve">Onze wereld bevat veel mysteries die voor velen onbegrijpelijk zijn, als je er over nadenkt. </w:t>
      </w:r>
      <w:r w:rsidR="0039516C" w:rsidRPr="00E81C29">
        <w:t xml:space="preserve">De technologische ontwikkeling is afgelopen decennia in een sneltreinvaart ontwikkeld... Maar hoé werken </w:t>
      </w:r>
      <w:r w:rsidR="00AB09ED">
        <w:t xml:space="preserve">bijvoorbeeld </w:t>
      </w:r>
      <w:r w:rsidR="0039516C" w:rsidRPr="00E81C29">
        <w:t xml:space="preserve">de apparaten nu eigenlijk die wij in ons dagelijks leven gebruiken?  </w:t>
      </w:r>
    </w:p>
    <w:p w14:paraId="74224FD8" w14:textId="072C2FAC" w:rsidR="0089799F" w:rsidRDefault="00F26BD4" w:rsidP="003843FA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05DE3F0" wp14:editId="4DE2C457">
                <wp:simplePos x="0" y="0"/>
                <wp:positionH relativeFrom="column">
                  <wp:posOffset>-135890</wp:posOffset>
                </wp:positionH>
                <wp:positionV relativeFrom="paragraph">
                  <wp:posOffset>3380740</wp:posOffset>
                </wp:positionV>
                <wp:extent cx="3604260" cy="635"/>
                <wp:effectExtent l="0" t="0" r="0" b="0"/>
                <wp:wrapSquare wrapText="bothSides"/>
                <wp:docPr id="202837676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E2D44C" w14:textId="41F809A9" w:rsidR="003173B2" w:rsidRPr="00C62BA1" w:rsidRDefault="003173B2" w:rsidP="003173B2">
                            <w:pPr>
                              <w:pStyle w:val="Bijschrift"/>
                              <w:rPr>
                                <w:noProof/>
                              </w:rPr>
                            </w:pPr>
                            <w:r>
                              <w:t xml:space="preserve">Bron: </w:t>
                            </w:r>
                            <w:hyperlink r:id="rId12" w:history="1">
                              <w:r w:rsidR="00A436ED" w:rsidRPr="00ED4B0B">
                                <w:rPr>
                                  <w:rStyle w:val="Hyperlink"/>
                                </w:rPr>
                                <w:t>https://www.ocwincijfers.nl/sectoren/voortgezet-onderwijs/leerlingen/profielen-in-het-vo</w:t>
                              </w:r>
                            </w:hyperlink>
                            <w:r w:rsidR="00A436ED">
                              <w:t xml:space="preserve"> </w:t>
                            </w:r>
                            <w:r w:rsidR="00A436ED">
                              <w:br/>
                            </w:r>
                            <w:r w:rsidR="00A436ED">
                              <w:rPr>
                                <w:color w:val="auto"/>
                              </w:rPr>
                              <w:t>Geraadpleegd op: 16-03-25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5DE3F0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10.7pt;margin-top:266.2pt;width:283.8pt;height:.05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" stroked="f">
                <v:textbox style="mso-fit-shape-to-text:t" inset="0,0,0,0">
                  <w:txbxContent>
                    <w:p w14:paraId="6AE2D44C" w14:textId="41F809A9" w:rsidR="003173B2" w:rsidRPr="00C62BA1" w:rsidRDefault="003173B2" w:rsidP="003173B2">
                      <w:pPr>
                        <w:pStyle w:val="Bijschrift"/>
                        <w:rPr>
                          <w:noProof/>
                        </w:rPr>
                      </w:pPr>
                      <w:r>
                        <w:t xml:space="preserve">Bron: </w:t>
                      </w:r>
                      <w:hyperlink r:id="rId13" w:history="1">
                        <w:r w:rsidR="00A436ED" w:rsidRPr="00ED4B0B">
                          <w:rPr>
                            <w:rStyle w:val="Hyperlink"/>
                          </w:rPr>
                          <w:t>https://www.ocwincijfers.nl/sectoren/voortgezet-onderwijs/leerlingen/profielen-in-het-vo</w:t>
                        </w:r>
                      </w:hyperlink>
                      <w:r w:rsidR="00A436ED">
                        <w:t xml:space="preserve"> </w:t>
                      </w:r>
                      <w:r w:rsidR="00A436ED">
                        <w:br/>
                      </w:r>
                      <w:r w:rsidR="00A436ED">
                        <w:rPr>
                          <w:color w:val="auto"/>
                        </w:rPr>
                        <w:t>Geraadpleegd op: 16-03-25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BA1">
        <w:rPr>
          <w:noProof/>
        </w:rPr>
        <w:drawing>
          <wp:anchor distT="0" distB="0" distL="114300" distR="114300" simplePos="0" relativeHeight="251658250" behindDoc="0" locked="0" layoutInCell="1" allowOverlap="1" wp14:anchorId="3DF3B6AB" wp14:editId="5CEFEE81">
            <wp:simplePos x="0" y="0"/>
            <wp:positionH relativeFrom="column">
              <wp:posOffset>3469005</wp:posOffset>
            </wp:positionH>
            <wp:positionV relativeFrom="paragraph">
              <wp:posOffset>233045</wp:posOffset>
            </wp:positionV>
            <wp:extent cx="3078480" cy="3098800"/>
            <wp:effectExtent l="0" t="0" r="7620" b="6350"/>
            <wp:wrapSquare wrapText="bothSides"/>
            <wp:docPr id="10482318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2318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3B2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EB3ADD1" wp14:editId="57CF836F">
                <wp:simplePos x="0" y="0"/>
                <wp:positionH relativeFrom="column">
                  <wp:posOffset>3523615</wp:posOffset>
                </wp:positionH>
                <wp:positionV relativeFrom="paragraph">
                  <wp:posOffset>3384550</wp:posOffset>
                </wp:positionV>
                <wp:extent cx="3025775" cy="635"/>
                <wp:effectExtent l="0" t="0" r="0" b="0"/>
                <wp:wrapSquare wrapText="bothSides"/>
                <wp:docPr id="9245038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7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05A1BE" w14:textId="50FD1E59" w:rsidR="003173B2" w:rsidRPr="00A436ED" w:rsidRDefault="003173B2" w:rsidP="003173B2">
                            <w:pPr>
                              <w:pStyle w:val="Bijschrift"/>
                              <w:rPr>
                                <w:noProof/>
                                <w:color w:val="auto"/>
                              </w:rPr>
                            </w:pPr>
                            <w:r>
                              <w:t xml:space="preserve">Bron: </w:t>
                            </w:r>
                            <w:hyperlink r:id="rId15" w:history="1">
                              <w:r w:rsidR="00A436ED" w:rsidRPr="00ED4B0B">
                                <w:rPr>
                                  <w:rStyle w:val="Hyperlink"/>
                                </w:rPr>
                                <w:t>https://scholenopdekaart.nl/middelbare-scholen/hoorn-noord-holland/2748/osg-west-friesland/het-onderwijs/</w:t>
                              </w:r>
                            </w:hyperlink>
                            <w:r w:rsidR="00A436ED">
                              <w:t xml:space="preserve"> </w:t>
                            </w:r>
                            <w:r w:rsidR="00A436ED">
                              <w:br/>
                            </w:r>
                            <w:r w:rsidR="00A436ED">
                              <w:rPr>
                                <w:color w:val="auto"/>
                              </w:rPr>
                              <w:t>Geraadpleegd op: 16-03-25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3ADD1" id="_x0000_s1027" type="#_x0000_t202" style="position:absolute;margin-left:277.45pt;margin-top:266.5pt;width:238.25pt;height:.0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" stroked="f">
                <v:textbox style="mso-fit-shape-to-text:t" inset="0,0,0,0">
                  <w:txbxContent>
                    <w:p w14:paraId="4105A1BE" w14:textId="50FD1E59" w:rsidR="003173B2" w:rsidRPr="00A436ED" w:rsidRDefault="003173B2" w:rsidP="003173B2">
                      <w:pPr>
                        <w:pStyle w:val="Bijschrift"/>
                        <w:rPr>
                          <w:noProof/>
                          <w:color w:val="auto"/>
                        </w:rPr>
                      </w:pPr>
                      <w:r>
                        <w:t xml:space="preserve">Bron: </w:t>
                      </w:r>
                      <w:hyperlink r:id="rId16" w:history="1">
                        <w:r w:rsidR="00A436ED" w:rsidRPr="00ED4B0B">
                          <w:rPr>
                            <w:rStyle w:val="Hyperlink"/>
                          </w:rPr>
                          <w:t>https://scholenopdekaart.nl/middelbare-scholen/hoorn-noord-holland/2748/osg-west-friesland/het-onderwijs/</w:t>
                        </w:r>
                      </w:hyperlink>
                      <w:r w:rsidR="00A436ED">
                        <w:t xml:space="preserve"> </w:t>
                      </w:r>
                      <w:r w:rsidR="00A436ED">
                        <w:br/>
                      </w:r>
                      <w:r w:rsidR="00A436ED">
                        <w:rPr>
                          <w:color w:val="auto"/>
                        </w:rPr>
                        <w:t>Geraadpleegd op: 16-03-25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799F">
        <w:rPr>
          <w:noProof/>
        </w:rPr>
        <w:drawing>
          <wp:anchor distT="0" distB="0" distL="114300" distR="114300" simplePos="0" relativeHeight="251658248" behindDoc="0" locked="0" layoutInCell="1" allowOverlap="1" wp14:anchorId="02224648" wp14:editId="09686F52">
            <wp:simplePos x="0" y="0"/>
            <wp:positionH relativeFrom="column">
              <wp:posOffset>-135890</wp:posOffset>
            </wp:positionH>
            <wp:positionV relativeFrom="paragraph">
              <wp:posOffset>264913</wp:posOffset>
            </wp:positionV>
            <wp:extent cx="4290695" cy="3061970"/>
            <wp:effectExtent l="0" t="0" r="0" b="5080"/>
            <wp:wrapSquare wrapText="bothSides"/>
            <wp:docPr id="11535810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581085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695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A2AC4" w14:textId="249DE01A" w:rsidR="0089799F" w:rsidRDefault="0089799F" w:rsidP="003843FA"/>
    <w:p w14:paraId="48F5C7DE" w14:textId="0D74E6A4" w:rsidR="009B49D9" w:rsidRDefault="009B49D9" w:rsidP="008E63EA">
      <w:pPr>
        <w:pStyle w:val="Kop2"/>
      </w:pPr>
      <w:r>
        <w:t>De situatie</w:t>
      </w:r>
      <w:r w:rsidRPr="4F30CD3C">
        <w:t xml:space="preserve"> </w:t>
      </w:r>
    </w:p>
    <w:p w14:paraId="1ACEC798" w14:textId="68A6DE14" w:rsidR="003D465C" w:rsidRDefault="00BB0BA1" w:rsidP="003843FA">
      <w:r>
        <w:t>Landelijk gezien is in Nederland</w:t>
      </w:r>
      <w:r w:rsidR="00620503">
        <w:t xml:space="preserve"> de profielkeuze op de HAVO niet </w:t>
      </w:r>
      <w:r w:rsidR="005E12E6">
        <w:t xml:space="preserve">evenredig verdeeld. </w:t>
      </w:r>
      <w:r w:rsidR="00B55F7C">
        <w:t xml:space="preserve">Zo ook op de OSG West-Friesland. </w:t>
      </w:r>
      <w:r w:rsidR="005E12E6">
        <w:t>Niet alleen kiezen er procentueel gezien minder leerlingen voor een exact profiel</w:t>
      </w:r>
      <w:r w:rsidR="003D465C">
        <w:t>, het worden er ook nog eens steeds minder.</w:t>
      </w:r>
    </w:p>
    <w:p w14:paraId="7A85AFAD" w14:textId="1D98E7EC" w:rsidR="00BC4D90" w:rsidRDefault="003D465C" w:rsidP="003843FA">
      <w:r>
        <w:t xml:space="preserve">Een van de argumenten is dat </w:t>
      </w:r>
      <w:r w:rsidR="001548B1">
        <w:t xml:space="preserve">leerlingen natuurkundige verschijnselen als </w:t>
      </w:r>
      <w:r w:rsidR="001C710A">
        <w:t>‘abstract’ (letterlijk; lastig te begrijpen</w:t>
      </w:r>
      <w:r w:rsidR="00BB2ADE">
        <w:t>, tegenovergestelde van concreet</w:t>
      </w:r>
      <w:r w:rsidR="001C710A">
        <w:t>)</w:t>
      </w:r>
      <w:r w:rsidR="00BB2ADE">
        <w:t xml:space="preserve"> ervaren</w:t>
      </w:r>
      <w:r w:rsidR="001C710A">
        <w:t xml:space="preserve">. </w:t>
      </w:r>
    </w:p>
    <w:p w14:paraId="41A0569C" w14:textId="7554E241" w:rsidR="00D1306F" w:rsidRPr="00E04FA7" w:rsidRDefault="00D1306F" w:rsidP="00D1306F">
      <w:pPr>
        <w:ind w:left="708"/>
        <w:rPr>
          <w:sz w:val="20"/>
          <w:szCs w:val="20"/>
        </w:rPr>
      </w:pPr>
      <w:r w:rsidRPr="00EB2ECA">
        <w:rPr>
          <w:i/>
          <w:iCs/>
          <w:color w:val="0070C0"/>
        </w:rPr>
        <w:t>“Vooral natuurkunde wordt als heel lastig ervaren. De stof die we behandelen is voor veel leerlingen ontastbaar. Lichtval, de zon, zwaartekracht: allemaal is het heel abstract.”</w:t>
      </w:r>
      <w:r w:rsidR="004C5DF0" w:rsidRPr="00EB2ECA">
        <w:rPr>
          <w:i/>
          <w:iCs/>
          <w:color w:val="0070C0"/>
        </w:rPr>
        <w:t xml:space="preserve"> – Michel Freriks</w:t>
      </w:r>
      <w:r w:rsidR="00DD2828">
        <w:rPr>
          <w:i/>
          <w:iCs/>
        </w:rPr>
        <w:br/>
      </w:r>
      <w:r w:rsidR="004C5DF0" w:rsidRPr="00E04FA7">
        <w:rPr>
          <w:i/>
          <w:sz w:val="20"/>
          <w:szCs w:val="20"/>
        </w:rPr>
        <w:t>Bron: https://www.onderwijsconsument.nl/het-abstracte-tastbaar-maken/</w:t>
      </w:r>
    </w:p>
    <w:p w14:paraId="72E12749" w14:textId="6B674B6A" w:rsidR="001202E8" w:rsidRDefault="001202E8" w:rsidP="001202E8">
      <w:r>
        <w:t xml:space="preserve">Toch hebben we dagelijks te maken met natuurkundige verschijnselen. Kunstenaars </w:t>
      </w:r>
      <w:r w:rsidR="008A0739">
        <w:t>zien uitdagingen</w:t>
      </w:r>
      <w:r w:rsidR="008C22DF">
        <w:t xml:space="preserve"> én mogelijkheden in het maken van kunst die alles te maken heeft met natuurkundige/technologische verschijnselen. </w:t>
      </w:r>
    </w:p>
    <w:p w14:paraId="7F2CDED2" w14:textId="69D6C297" w:rsidR="0007310D" w:rsidRPr="00CF10FA" w:rsidRDefault="0022595B" w:rsidP="00CF10FA">
      <w:r>
        <w:t xml:space="preserve">Kan kunst helpen om leerlingen natuurkunde </w:t>
      </w:r>
      <w:r w:rsidR="005269AA">
        <w:t>als minder abstract te laten ervaren?</w:t>
      </w:r>
    </w:p>
    <w:p w14:paraId="32919714" w14:textId="3392B4E9" w:rsidR="00C2722C" w:rsidRPr="00522DBA" w:rsidRDefault="00522A8E" w:rsidP="008E63EA">
      <w:pPr>
        <w:pStyle w:val="Kop2"/>
      </w:pPr>
      <w:r>
        <w:lastRenderedPageBreak/>
        <w:t>De opdracht</w:t>
      </w:r>
    </w:p>
    <w:p w14:paraId="1E7F8F8B" w14:textId="2674D280" w:rsidR="00E92E16" w:rsidRDefault="00E92E16" w:rsidP="00C5214F">
      <w:r>
        <w:t xml:space="preserve">Van het team wordt een kunstwerk verwacht waarin een natuurkundig </w:t>
      </w:r>
      <w:r w:rsidR="00E25FAA">
        <w:t>of technologisch verschijnsel centraal staat.</w:t>
      </w:r>
      <w:r w:rsidR="0052657D">
        <w:t xml:space="preserve"> Het kunstwerk moet de doelgroep </w:t>
      </w:r>
      <w:r w:rsidR="00E95D77">
        <w:t>(2</w:t>
      </w:r>
      <w:r w:rsidR="00E95D77" w:rsidRPr="00641398">
        <w:rPr>
          <w:vertAlign w:val="superscript"/>
        </w:rPr>
        <w:t>e</w:t>
      </w:r>
      <w:r w:rsidR="00E95D77">
        <w:t xml:space="preserve"> klas HAVO leerlingen)</w:t>
      </w:r>
      <w:r w:rsidR="008155CE">
        <w:t xml:space="preserve"> </w:t>
      </w:r>
      <w:r w:rsidR="006316A3">
        <w:t xml:space="preserve">prikkelen om over dit verschijnsel na te gaan denken. </w:t>
      </w:r>
      <w:r w:rsidR="00546921">
        <w:t>Het</w:t>
      </w:r>
      <w:r w:rsidR="006316A3">
        <w:t xml:space="preserve"> kunstwerk</w:t>
      </w:r>
      <w:r w:rsidR="00641398">
        <w:t xml:space="preserve"> </w:t>
      </w:r>
      <w:r w:rsidR="00546921">
        <w:t>moet worden</w:t>
      </w:r>
      <w:r w:rsidR="006316A3">
        <w:t xml:space="preserve"> voorzien van een </w:t>
      </w:r>
      <w:r w:rsidR="00C970E5">
        <w:t xml:space="preserve">‘toelichtingsbordje’ waar het verschijnsel </w:t>
      </w:r>
      <w:r w:rsidR="00450A1F">
        <w:t xml:space="preserve">wordt </w:t>
      </w:r>
      <w:r w:rsidR="00546921">
        <w:t>toegelicht</w:t>
      </w:r>
      <w:r w:rsidR="00450A1F">
        <w:t>.</w:t>
      </w:r>
    </w:p>
    <w:p w14:paraId="21E2ABD4" w14:textId="77777777" w:rsidR="00DB345F" w:rsidRPr="009F2379" w:rsidRDefault="00DB345F" w:rsidP="00DB345F">
      <w:pPr>
        <w:rPr>
          <w:color w:val="BF4E14" w:themeColor="accent2" w:themeShade="BF"/>
        </w:rPr>
      </w:pPr>
      <w:r>
        <w:rPr>
          <w:color w:val="BF4E14" w:themeColor="accent2" w:themeShade="BF"/>
        </w:rPr>
        <w:t xml:space="preserve">De eisen </w:t>
      </w:r>
    </w:p>
    <w:p w14:paraId="0FE6AEF2" w14:textId="77777777" w:rsidR="00DB345F" w:rsidRDefault="00DB345F" w:rsidP="00DB345F">
      <w:pPr>
        <w:pStyle w:val="Lijstalinea"/>
        <w:numPr>
          <w:ilvl w:val="0"/>
          <w:numId w:val="9"/>
        </w:numPr>
      </w:pPr>
      <w:r>
        <w:t xml:space="preserve">In het kunstwerk wordt… </w:t>
      </w:r>
    </w:p>
    <w:p w14:paraId="1FD245F8" w14:textId="77777777" w:rsidR="00DB345F" w:rsidRDefault="00DB345F" w:rsidP="00DB345F">
      <w:pPr>
        <w:pStyle w:val="Lijstalinea"/>
        <w:numPr>
          <w:ilvl w:val="1"/>
          <w:numId w:val="9"/>
        </w:numPr>
      </w:pPr>
      <w:r>
        <w:t xml:space="preserve">een natuurkundig verschijnsel en/of </w:t>
      </w:r>
    </w:p>
    <w:p w14:paraId="60D2FC94" w14:textId="77777777" w:rsidR="00DB345F" w:rsidRDefault="00DB345F" w:rsidP="00DB345F">
      <w:pPr>
        <w:pStyle w:val="Lijstalinea"/>
        <w:numPr>
          <w:ilvl w:val="1"/>
          <w:numId w:val="9"/>
        </w:numPr>
      </w:pPr>
      <w:r>
        <w:t xml:space="preserve"> een technologische ontwikkeling   </w:t>
      </w:r>
    </w:p>
    <w:p w14:paraId="1930B088" w14:textId="77777777" w:rsidR="00DB345F" w:rsidRDefault="00DB345F" w:rsidP="00DB345F">
      <w:pPr>
        <w:pStyle w:val="Lijstalinea"/>
        <w:ind w:left="1788"/>
      </w:pPr>
      <w:r>
        <w:t xml:space="preserve">                                                                               verbeeld.  </w:t>
      </w:r>
    </w:p>
    <w:p w14:paraId="62D9FE27" w14:textId="7A741CF9" w:rsidR="00387C96" w:rsidRDefault="00387C96" w:rsidP="00387C96">
      <w:pPr>
        <w:pStyle w:val="Lijstalinea"/>
        <w:numPr>
          <w:ilvl w:val="0"/>
          <w:numId w:val="9"/>
        </w:numPr>
      </w:pPr>
      <w:r>
        <w:t xml:space="preserve">De beschouwer wordt geprikkeld door het kunstwerk om er naar te (blijven) kijken. </w:t>
      </w:r>
    </w:p>
    <w:p w14:paraId="01EFAAFA" w14:textId="34B2B31E" w:rsidR="00DC1BD6" w:rsidRDefault="00387C96" w:rsidP="00387C96">
      <w:pPr>
        <w:pStyle w:val="Lijstalinea"/>
        <w:numPr>
          <w:ilvl w:val="0"/>
          <w:numId w:val="9"/>
        </w:numPr>
      </w:pPr>
      <w:r>
        <w:t>Er is sprake van ‘verwondering’ bij de beschouwer</w:t>
      </w:r>
      <w:r w:rsidR="009A4837">
        <w:t>.</w:t>
      </w:r>
    </w:p>
    <w:p w14:paraId="4450B4AD" w14:textId="6189A8D1" w:rsidR="00387C96" w:rsidRDefault="00387C96" w:rsidP="00387C96">
      <w:pPr>
        <w:pStyle w:val="Lijstalinea"/>
        <w:numPr>
          <w:ilvl w:val="0"/>
          <w:numId w:val="9"/>
        </w:numPr>
      </w:pPr>
      <w:r>
        <w:t>Het kunstwerk is voorzien van een toelichtingsbordje</w:t>
      </w:r>
      <w:r w:rsidR="009A4837">
        <w:t>.</w:t>
      </w:r>
    </w:p>
    <w:p w14:paraId="6384C94A" w14:textId="24D3985A" w:rsidR="00387C96" w:rsidRDefault="00387C96" w:rsidP="00387C96"/>
    <w:p w14:paraId="67C28A5E" w14:textId="77777777" w:rsidR="00DB345F" w:rsidRPr="004F4EEE" w:rsidRDefault="00DB345F" w:rsidP="00DB345F">
      <w:pPr>
        <w:rPr>
          <w:color w:val="BF4E14" w:themeColor="accent2" w:themeShade="BF"/>
        </w:rPr>
      </w:pPr>
      <w:r w:rsidRPr="004F4EEE">
        <w:rPr>
          <w:color w:val="BF4E14" w:themeColor="accent2" w:themeShade="BF"/>
        </w:rPr>
        <w:t xml:space="preserve">De wensen </w:t>
      </w:r>
    </w:p>
    <w:p w14:paraId="07AFD204" w14:textId="7482FA8E" w:rsidR="00092D0B" w:rsidRDefault="00092D0B" w:rsidP="00092D0B">
      <w:pPr>
        <w:pStyle w:val="Lijstalinea"/>
        <w:numPr>
          <w:ilvl w:val="0"/>
          <w:numId w:val="9"/>
        </w:numPr>
      </w:pPr>
      <w:r>
        <w:t xml:space="preserve">De beschouwer kan door het kunstwerk </w:t>
      </w:r>
      <w:r w:rsidR="009A4837">
        <w:t>het</w:t>
      </w:r>
      <w:r>
        <w:t xml:space="preserve"> natuurkundig verschijnsel of de technologische ontwikkeling begrijpen en/of ervaren</w:t>
      </w:r>
      <w:r w:rsidR="006E3A95">
        <w:t xml:space="preserve">, na </w:t>
      </w:r>
      <w:r w:rsidR="001954BA">
        <w:t xml:space="preserve"> </w:t>
      </w:r>
      <w:r w:rsidR="0042278E">
        <w:t>h</w:t>
      </w:r>
      <w:r w:rsidR="001954BA">
        <w:t xml:space="preserve">et lezen van het </w:t>
      </w:r>
      <w:r w:rsidR="0042278E">
        <w:t>toelichtingsbordje</w:t>
      </w:r>
      <w:r w:rsidR="004215BF">
        <w:t>.</w:t>
      </w:r>
    </w:p>
    <w:p w14:paraId="7B8F70A9" w14:textId="75008C35" w:rsidR="0042278E" w:rsidRDefault="0042278E" w:rsidP="00092D0B">
      <w:pPr>
        <w:pStyle w:val="Lijstalinea"/>
        <w:numPr>
          <w:ilvl w:val="0"/>
          <w:numId w:val="9"/>
        </w:numPr>
      </w:pPr>
      <w:r>
        <w:t xml:space="preserve">Bij het kunstwerk zit een suggestie op welk moment </w:t>
      </w:r>
      <w:r w:rsidR="00DF5B18">
        <w:t xml:space="preserve">en met welk leerdoel </w:t>
      </w:r>
      <w:r>
        <w:t>een docent het kunstwerk zou kunnen inzetten</w:t>
      </w:r>
      <w:r w:rsidR="004215BF">
        <w:t>.</w:t>
      </w:r>
    </w:p>
    <w:p w14:paraId="4207A2E0" w14:textId="77777777" w:rsidR="00A25D55" w:rsidRDefault="00A25D55" w:rsidP="00A25D55"/>
    <w:p w14:paraId="6EE3FBC8" w14:textId="69818FF8" w:rsidR="00A25D55" w:rsidRDefault="00A25D55" w:rsidP="00A25D55"/>
    <w:p w14:paraId="228BBB48" w14:textId="3084F8BE" w:rsidR="00DB345F" w:rsidRDefault="00DB345F" w:rsidP="00C603A2">
      <w:pPr>
        <w:ind w:left="708"/>
      </w:pPr>
    </w:p>
    <w:p w14:paraId="0162A37C" w14:textId="77777777" w:rsidR="00FF38D1" w:rsidRDefault="00FF38D1" w:rsidP="00C5214F"/>
    <w:p w14:paraId="220AD16E" w14:textId="64FBE489" w:rsidR="00FF38D1" w:rsidRDefault="00FF38D1" w:rsidP="00C5214F"/>
    <w:p w14:paraId="3022B804" w14:textId="224F9B2C" w:rsidR="00ED068F" w:rsidRDefault="00ED068F">
      <w:r>
        <w:br w:type="page"/>
      </w:r>
    </w:p>
    <w:p w14:paraId="24325A8B" w14:textId="0CC2B6E7" w:rsidR="00070A54" w:rsidRPr="005779CF" w:rsidRDefault="00070A54" w:rsidP="00D943BB">
      <w:pPr>
        <w:pStyle w:val="Kop1"/>
      </w:pPr>
      <w:r w:rsidRPr="005779CF">
        <w:lastRenderedPageBreak/>
        <w:t>Deelopdrachten</w:t>
      </w:r>
    </w:p>
    <w:p w14:paraId="53F91024" w14:textId="4BCAD365" w:rsidR="005779CF" w:rsidRDefault="00172D32" w:rsidP="009E3DC9">
      <w:pPr>
        <w:pStyle w:val="Kop2"/>
        <w:numPr>
          <w:ilvl w:val="0"/>
          <w:numId w:val="11"/>
        </w:numPr>
        <w:rPr>
          <w:color w:val="3A7C22" w:themeColor="accent6" w:themeShade="BF"/>
        </w:rPr>
      </w:pPr>
      <w:r>
        <w:rPr>
          <w:color w:val="3A7C22" w:themeColor="accent6" w:themeShade="BF"/>
        </w:rPr>
        <w:t>P</w:t>
      </w:r>
      <w:r w:rsidR="006C07B1">
        <w:rPr>
          <w:color w:val="3A7C22" w:themeColor="accent6" w:themeShade="BF"/>
        </w:rPr>
        <w:t>robleemstelling</w:t>
      </w:r>
    </w:p>
    <w:p w14:paraId="1FC3A9F3" w14:textId="1C304663" w:rsidR="004A7B14" w:rsidRDefault="00680FF3" w:rsidP="004A7B14">
      <w:r w:rsidRPr="006F578A">
        <w:rPr>
          <w:noProof/>
        </w:rPr>
        <w:drawing>
          <wp:anchor distT="0" distB="0" distL="114300" distR="114300" simplePos="0" relativeHeight="251658243" behindDoc="0" locked="0" layoutInCell="1" allowOverlap="1" wp14:anchorId="630AEE49" wp14:editId="45C6D124">
            <wp:simplePos x="0" y="0"/>
            <wp:positionH relativeFrom="margin">
              <wp:posOffset>3660140</wp:posOffset>
            </wp:positionH>
            <wp:positionV relativeFrom="paragraph">
              <wp:posOffset>528320</wp:posOffset>
            </wp:positionV>
            <wp:extent cx="2924810" cy="3009900"/>
            <wp:effectExtent l="0" t="0" r="0" b="0"/>
            <wp:wrapSquare wrapText="bothSides"/>
            <wp:docPr id="2078387288" name="Afbeelding 1" descr="Afbeelding met tekst, cirkel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59806" name="Afbeelding 1" descr="Afbeelding met tekst, cirkel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"/>
                    <a:stretch/>
                  </pic:blipFill>
                  <pic:spPr bwMode="auto">
                    <a:xfrm>
                      <a:off x="0" y="0"/>
                      <a:ext cx="292481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8A8">
        <w:t xml:space="preserve">Van het team wordt een overzicht verwacht </w:t>
      </w:r>
      <w:r w:rsidR="007A0CF8">
        <w:t>van de ‘abstracte’ verschijnselen uit de natuurkunde waar de d</w:t>
      </w:r>
      <w:r w:rsidR="00E679D4">
        <w:t>oelgroep mee te maken krijgt</w:t>
      </w:r>
      <w:r w:rsidR="007A0CF8">
        <w:t xml:space="preserve"> en hoe kunstenaars hier (tegenwoordig) vorm aan geven</w:t>
      </w:r>
      <w:r w:rsidR="00E679D4">
        <w:t>.</w:t>
      </w:r>
    </w:p>
    <w:p w14:paraId="72AE96E4" w14:textId="5195DC64" w:rsidR="00E679D4" w:rsidRPr="004A7B14" w:rsidRDefault="00E679D4" w:rsidP="004A7B14"/>
    <w:p w14:paraId="116BFEB7" w14:textId="6965F9CD" w:rsidR="004A7B14" w:rsidRDefault="00F7261B" w:rsidP="004A7B14">
      <w:pPr>
        <w:pStyle w:val="Kop2"/>
        <w:numPr>
          <w:ilvl w:val="0"/>
          <w:numId w:val="11"/>
        </w:numPr>
        <w:rPr>
          <w:color w:val="3A7C22" w:themeColor="accent6" w:themeShade="BF"/>
        </w:rPr>
      </w:pPr>
      <w:r>
        <w:rPr>
          <w:color w:val="3A7C22" w:themeColor="accent6" w:themeShade="BF"/>
        </w:rPr>
        <w:t>De ontwerpcyclus</w:t>
      </w:r>
    </w:p>
    <w:p w14:paraId="69B10D87" w14:textId="2B999290" w:rsidR="00F7261B" w:rsidRDefault="00F7261B" w:rsidP="00F7261B">
      <w:r>
        <w:t xml:space="preserve">Van het team wordt een stappenplan verwacht op basis van de ontwerpcyclus waarbij </w:t>
      </w:r>
      <w:r w:rsidR="00B568E2">
        <w:t xml:space="preserve">er </w:t>
      </w:r>
      <w:r w:rsidR="00797D6A">
        <w:t xml:space="preserve">bij iedere stap </w:t>
      </w:r>
      <w:r w:rsidR="00142ED7">
        <w:t xml:space="preserve">een </w:t>
      </w:r>
      <w:r w:rsidR="00AC6A75">
        <w:t>tussen</w:t>
      </w:r>
      <w:r w:rsidR="00142ED7">
        <w:t>product wordt aangegeven.</w:t>
      </w:r>
    </w:p>
    <w:p w14:paraId="01139CD4" w14:textId="08E89918" w:rsidR="007E0077" w:rsidRDefault="007E0077" w:rsidP="00F7261B"/>
    <w:p w14:paraId="7FBA590C" w14:textId="24A856C3" w:rsidR="00C23AE7" w:rsidRDefault="00740FE5" w:rsidP="00740FE5">
      <w:pPr>
        <w:pStyle w:val="Kop2"/>
        <w:numPr>
          <w:ilvl w:val="0"/>
          <w:numId w:val="11"/>
        </w:numPr>
        <w:rPr>
          <w:color w:val="3A7C22" w:themeColor="accent6" w:themeShade="BF"/>
        </w:rPr>
      </w:pPr>
      <w:r>
        <w:rPr>
          <w:color w:val="3A7C22" w:themeColor="accent6" w:themeShade="BF"/>
        </w:rPr>
        <w:t>Realisatiefase</w:t>
      </w:r>
    </w:p>
    <w:p w14:paraId="57FA612F" w14:textId="58C31E26" w:rsidR="00740FE5" w:rsidRDefault="00740FE5" w:rsidP="00740FE5">
      <w:r>
        <w:t xml:space="preserve">Van het team wordt verwacht dat </w:t>
      </w:r>
      <w:r w:rsidR="00AC6A75">
        <w:t>de tussenproducten uit het stappenplan worden opgeleverd.</w:t>
      </w:r>
    </w:p>
    <w:p w14:paraId="60BF0D19" w14:textId="13D858D9" w:rsidR="00AC6A75" w:rsidRPr="00740FE5" w:rsidRDefault="00AC6A75" w:rsidP="00740FE5"/>
    <w:p w14:paraId="5F65EB46" w14:textId="40F16585" w:rsidR="007E0077" w:rsidRDefault="001950DF" w:rsidP="00740FE5">
      <w:pPr>
        <w:pStyle w:val="Kop2"/>
        <w:numPr>
          <w:ilvl w:val="0"/>
          <w:numId w:val="11"/>
        </w:numPr>
        <w:rPr>
          <w:color w:val="3A7C22" w:themeColor="accent6" w:themeShade="BF"/>
        </w:rPr>
      </w:pPr>
      <w:r>
        <w:rPr>
          <w:color w:val="3A7C22" w:themeColor="accent6" w:themeShade="BF"/>
        </w:rPr>
        <w:t>Handleiding</w:t>
      </w:r>
    </w:p>
    <w:p w14:paraId="45A90255" w14:textId="40B6DA3F" w:rsidR="001950DF" w:rsidRPr="001950DF" w:rsidRDefault="001950DF" w:rsidP="001950DF">
      <w:r>
        <w:t xml:space="preserve">Op basis van test en evaluatie wordt er van het team een advies verwacht op welke wijze </w:t>
      </w:r>
      <w:r w:rsidR="00023FFA">
        <w:t>het kunstwerk het beste kan worden ingezet door een docent.</w:t>
      </w:r>
    </w:p>
    <w:p w14:paraId="1CFCB20B" w14:textId="7683D04F" w:rsidR="002648B4" w:rsidRPr="002648B4" w:rsidRDefault="002648B4" w:rsidP="002648B4"/>
    <w:p w14:paraId="26837682" w14:textId="2F88273E" w:rsidR="00BF5F51" w:rsidRPr="006F578A" w:rsidRDefault="00680FF3" w:rsidP="00BF5F51">
      <w:pPr>
        <w:pStyle w:val="Kop2"/>
      </w:pPr>
      <w:r>
        <w:t>Oplevering</w:t>
      </w:r>
    </w:p>
    <w:p w14:paraId="1C661A0B" w14:textId="4BE97BC5" w:rsidR="00BF5F51" w:rsidRDefault="00BF5F51" w:rsidP="00BF5F51">
      <w:r>
        <w:t xml:space="preserve">Van het </w:t>
      </w:r>
      <w:r w:rsidR="001868E1">
        <w:t xml:space="preserve">team wordt een demonstratie ondersteund door een presentatie verwacht, waarin de </w:t>
      </w:r>
      <w:r w:rsidR="00C6561C">
        <w:t>beschouwers door het kunstwerk het natuurkundige verschijnsel of de technologische ontwikkeling begrijpen of ervaren.</w:t>
      </w:r>
      <w:r>
        <w:t xml:space="preserve"> </w:t>
      </w:r>
    </w:p>
    <w:p w14:paraId="5BE8EA29" w14:textId="49E52EF2" w:rsidR="004A7B14" w:rsidRPr="004A7B14" w:rsidRDefault="004A7B14" w:rsidP="004A7B14"/>
    <w:p w14:paraId="013C0594" w14:textId="77777777" w:rsidR="00680FF3" w:rsidRDefault="00680FF3">
      <w:pPr>
        <w:rPr>
          <w:i/>
          <w:iCs/>
        </w:rPr>
      </w:pPr>
      <w:r>
        <w:rPr>
          <w:i/>
          <w:iCs/>
        </w:rPr>
        <w:br w:type="page"/>
      </w:r>
    </w:p>
    <w:p w14:paraId="59C98482" w14:textId="2D611A55" w:rsidR="00EE5FA5" w:rsidRPr="00390F59" w:rsidRDefault="00D0465F" w:rsidP="003212A6">
      <w:pPr>
        <w:rPr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52F934D" wp14:editId="63D97245">
                <wp:simplePos x="0" y="0"/>
                <wp:positionH relativeFrom="margin">
                  <wp:posOffset>3628862</wp:posOffset>
                </wp:positionH>
                <wp:positionV relativeFrom="paragraph">
                  <wp:posOffset>295</wp:posOffset>
                </wp:positionV>
                <wp:extent cx="2501900" cy="6858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5" y="21600"/>
                    <wp:lineTo x="21545" y="0"/>
                    <wp:lineTo x="0" y="0"/>
                  </wp:wrapPolygon>
                </wp:wrapThrough>
                <wp:docPr id="558388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21E51" w14:textId="2734496A" w:rsidR="007F6E24" w:rsidRPr="00825034" w:rsidRDefault="007F6E24" w:rsidP="00522DBA">
                            <w:pPr>
                              <w:jc w:val="right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25034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Kick-off</w:t>
                            </w:r>
                            <w:r w:rsidRPr="00825034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kunstenaar</w:t>
                            </w:r>
                          </w:p>
                          <w:p w14:paraId="0D9650D9" w14:textId="5D7BA10B" w:rsidR="007F6E24" w:rsidRPr="00825034" w:rsidRDefault="007F5776" w:rsidP="00522DBA">
                            <w:pPr>
                              <w:jc w:val="right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25034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kinetische kunst </w:t>
                            </w:r>
                            <w:r w:rsidR="00A07355">
                              <w:rPr>
                                <w:color w:val="002060"/>
                                <w:sz w:val="28"/>
                                <w:szCs w:val="28"/>
                              </w:rPr>
                              <w:t>/ li</w:t>
                            </w:r>
                            <w:r w:rsidR="00B948D4">
                              <w:rPr>
                                <w:color w:val="002060"/>
                                <w:sz w:val="28"/>
                                <w:szCs w:val="28"/>
                              </w:rPr>
                              <w:t>gh</w:t>
                            </w:r>
                            <w:r w:rsidR="00546869">
                              <w:rPr>
                                <w:color w:val="002060"/>
                                <w:sz w:val="28"/>
                                <w:szCs w:val="28"/>
                              </w:rPr>
                              <w:t>t</w:t>
                            </w:r>
                            <w:r w:rsidR="00B948D4">
                              <w:rPr>
                                <w:color w:val="002060"/>
                                <w:sz w:val="28"/>
                                <w:szCs w:val="28"/>
                              </w:rPr>
                              <w:t>-</w:t>
                            </w:r>
                            <w:r w:rsidR="00546869">
                              <w:rPr>
                                <w:color w:val="002060"/>
                                <w:sz w:val="28"/>
                                <w:szCs w:val="28"/>
                              </w:rPr>
                              <w:t>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F934D" id="Tekstvak 2" o:spid="_x0000_s1028" type="#_x0000_t202" style="position:absolute;margin-left:285.75pt;margin-top:0;width:197pt;height:5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I0EgIAACYEAAAOAAAAZHJzL2Uyb0RvYy54bWysU81u2zAMvg/YOwi6L3aCpGu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">
                <v:textbox>
                  <w:txbxContent>
                    <w:p w14:paraId="37221E51" w14:textId="2734496A" w:rsidR="007F6E24" w:rsidRPr="00825034" w:rsidRDefault="007F6E24" w:rsidP="00522DBA">
                      <w:pPr>
                        <w:jc w:val="right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825034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Kick-off</w:t>
                      </w:r>
                      <w:r w:rsidRPr="00825034">
                        <w:rPr>
                          <w:color w:val="002060"/>
                          <w:sz w:val="28"/>
                          <w:szCs w:val="28"/>
                        </w:rPr>
                        <w:t xml:space="preserve"> kunstenaar</w:t>
                      </w:r>
                    </w:p>
                    <w:p w14:paraId="0D9650D9" w14:textId="5D7BA10B" w:rsidR="007F6E24" w:rsidRPr="00825034" w:rsidRDefault="007F5776" w:rsidP="00522DBA">
                      <w:pPr>
                        <w:jc w:val="right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825034">
                        <w:rPr>
                          <w:color w:val="002060"/>
                          <w:sz w:val="28"/>
                          <w:szCs w:val="28"/>
                        </w:rPr>
                        <w:t xml:space="preserve">kinetische kunst </w:t>
                      </w:r>
                      <w:r w:rsidR="00A07355">
                        <w:rPr>
                          <w:color w:val="002060"/>
                          <w:sz w:val="28"/>
                          <w:szCs w:val="28"/>
                        </w:rPr>
                        <w:t>/ li</w:t>
                      </w:r>
                      <w:r w:rsidR="00B948D4">
                        <w:rPr>
                          <w:color w:val="002060"/>
                          <w:sz w:val="28"/>
                          <w:szCs w:val="28"/>
                        </w:rPr>
                        <w:t>gh</w:t>
                      </w:r>
                      <w:r w:rsidR="00546869">
                        <w:rPr>
                          <w:color w:val="002060"/>
                          <w:sz w:val="28"/>
                          <w:szCs w:val="28"/>
                        </w:rPr>
                        <w:t>t</w:t>
                      </w:r>
                      <w:r w:rsidR="00B948D4">
                        <w:rPr>
                          <w:color w:val="002060"/>
                          <w:sz w:val="28"/>
                          <w:szCs w:val="28"/>
                        </w:rPr>
                        <w:t>-</w:t>
                      </w:r>
                      <w:r w:rsidR="00546869">
                        <w:rPr>
                          <w:color w:val="002060"/>
                          <w:sz w:val="28"/>
                          <w:szCs w:val="28"/>
                        </w:rPr>
                        <w:t>art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D36B3" w:rsidRPr="00390F59">
        <w:rPr>
          <w:i/>
          <w:iCs/>
        </w:rPr>
        <w:t xml:space="preserve">Note 1: </w:t>
      </w:r>
    </w:p>
    <w:p w14:paraId="09DAA26F" w14:textId="471CF4BF" w:rsidR="003212A6" w:rsidRDefault="003212A6" w:rsidP="00EC67BD">
      <w:pPr>
        <w:pStyle w:val="Lijstalinea"/>
        <w:numPr>
          <w:ilvl w:val="0"/>
          <w:numId w:val="10"/>
        </w:numPr>
      </w:pPr>
      <w:r>
        <w:t xml:space="preserve">Kunstenaars laten in kunstwerken ook zien hoe zijn de wereld ervaren, maar willen soms ook de beschouwer een boodschap meegeven. </w:t>
      </w:r>
    </w:p>
    <w:p w14:paraId="23964515" w14:textId="3B2EA6EF" w:rsidR="003212A6" w:rsidRPr="006F578A" w:rsidRDefault="00EE5FA5" w:rsidP="00EC67BD">
      <w:pPr>
        <w:pStyle w:val="Lijstalinea"/>
        <w:numPr>
          <w:ilvl w:val="0"/>
          <w:numId w:val="9"/>
        </w:num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30619340" wp14:editId="78217936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2755543" cy="1549466"/>
            <wp:effectExtent l="0" t="0" r="6985" b="0"/>
            <wp:wrapThrough wrapText="bothSides">
              <wp:wrapPolygon edited="0">
                <wp:start x="8363" y="2390"/>
                <wp:lineTo x="149" y="6905"/>
                <wp:lineTo x="149" y="8764"/>
                <wp:lineTo x="2539" y="11420"/>
                <wp:lineTo x="3883" y="11420"/>
                <wp:lineTo x="3883" y="14075"/>
                <wp:lineTo x="8363" y="15669"/>
                <wp:lineTo x="16129" y="15669"/>
                <wp:lineTo x="17174" y="17793"/>
                <wp:lineTo x="17324" y="18325"/>
                <wp:lineTo x="18817" y="18325"/>
                <wp:lineTo x="18967" y="17793"/>
                <wp:lineTo x="20460" y="15669"/>
                <wp:lineTo x="21505" y="14607"/>
                <wp:lineTo x="21505" y="4515"/>
                <wp:lineTo x="9857" y="2390"/>
                <wp:lineTo x="8363" y="2390"/>
              </wp:wrapPolygon>
            </wp:wrapThrough>
            <wp:docPr id="852440493" name="Afbeelding 8" descr="Afbeelding met zwart-wit, han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01762" name="Afbeelding 8" descr="Afbeelding met zwart-wit, hand&#10;&#10;Door AI gegenereerde inhoud is mogelijk onjuis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543" cy="1549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2A6" w:rsidRPr="006F578A">
        <w:t>Kinetische kunst (Tinguely</w:t>
      </w:r>
      <w:r w:rsidR="003212A6">
        <w:t>,</w:t>
      </w:r>
      <w:r w:rsidR="003C3776">
        <w:t xml:space="preserve"> </w:t>
      </w:r>
      <w:r w:rsidR="003212A6" w:rsidRPr="006F578A">
        <w:t>Theo Janssen)</w:t>
      </w:r>
    </w:p>
    <w:p w14:paraId="56E4F86A" w14:textId="0B08D8EC" w:rsidR="003212A6" w:rsidRPr="006F578A" w:rsidRDefault="003212A6" w:rsidP="00EC67BD">
      <w:pPr>
        <w:pStyle w:val="Lijstalinea"/>
        <w:numPr>
          <w:ilvl w:val="0"/>
          <w:numId w:val="9"/>
        </w:numPr>
      </w:pPr>
      <w:r w:rsidRPr="006F578A">
        <w:t xml:space="preserve">Kunst &amp; Technologie van nu  </w:t>
      </w:r>
    </w:p>
    <w:p w14:paraId="291AE6C8" w14:textId="77777777" w:rsidR="003212A6" w:rsidRPr="006F578A" w:rsidRDefault="003212A6" w:rsidP="00EC67BD">
      <w:pPr>
        <w:pStyle w:val="Lijstalinea"/>
        <w:ind w:firstLine="348"/>
      </w:pPr>
      <w:r w:rsidRPr="006F578A">
        <w:t>(Daan Roosegaarde (nieuwe technologieën)</w:t>
      </w:r>
    </w:p>
    <w:p w14:paraId="08144C32" w14:textId="3C04BD20" w:rsidR="003212A6" w:rsidRPr="006F578A" w:rsidRDefault="003212A6" w:rsidP="00EC67BD">
      <w:pPr>
        <w:pStyle w:val="Lijstalinea"/>
        <w:numPr>
          <w:ilvl w:val="0"/>
          <w:numId w:val="9"/>
        </w:numPr>
      </w:pPr>
      <w:r w:rsidRPr="006F578A">
        <w:t>Kunst &amp; communicatie (</w:t>
      </w:r>
      <w:r w:rsidRPr="006F578A">
        <w:rPr>
          <w:rFonts w:ascii="Wingdings" w:eastAsia="Wingdings" w:hAnsi="Wingdings" w:cs="Wingdings"/>
        </w:rPr>
        <w:t>à</w:t>
      </w:r>
      <w:r w:rsidRPr="006F578A">
        <w:t xml:space="preserve"> programmeren, sensoren, …)</w:t>
      </w:r>
    </w:p>
    <w:p w14:paraId="0DBBBCDC" w14:textId="758B8310" w:rsidR="003212A6" w:rsidRPr="006F578A" w:rsidRDefault="003212A6" w:rsidP="00EC67BD">
      <w:pPr>
        <w:pStyle w:val="Lijstalinea"/>
        <w:numPr>
          <w:ilvl w:val="0"/>
          <w:numId w:val="9"/>
        </w:numPr>
      </w:pPr>
      <w:r w:rsidRPr="006F578A">
        <w:t>Lichtkunst (Light festivals)</w:t>
      </w:r>
    </w:p>
    <w:p w14:paraId="7648FB37" w14:textId="4BE1415A" w:rsidR="003212A6" w:rsidRPr="009F2379" w:rsidRDefault="00A4690C" w:rsidP="003212A6">
      <w:pPr>
        <w:rPr>
          <w:color w:val="BF4E14" w:themeColor="accent2" w:themeShade="BF"/>
        </w:rPr>
      </w:pPr>
      <w:r w:rsidRPr="00CD2062">
        <w:rPr>
          <w:rFonts w:ascii="Aptos" w:eastAsia="Aptos" w:hAnsi="Aptos" w:cs="Aptos"/>
          <w:noProof/>
          <w:color w:val="000000" w:themeColor="text1"/>
        </w:rPr>
        <w:drawing>
          <wp:anchor distT="0" distB="0" distL="114300" distR="114300" simplePos="0" relativeHeight="251658245" behindDoc="0" locked="0" layoutInCell="1" allowOverlap="1" wp14:anchorId="768EA526" wp14:editId="56E655BF">
            <wp:simplePos x="0" y="0"/>
            <wp:positionH relativeFrom="margin">
              <wp:posOffset>-273685</wp:posOffset>
            </wp:positionH>
            <wp:positionV relativeFrom="paragraph">
              <wp:posOffset>231140</wp:posOffset>
            </wp:positionV>
            <wp:extent cx="1517650" cy="2012315"/>
            <wp:effectExtent l="0" t="0" r="6350" b="6985"/>
            <wp:wrapSquare wrapText="bothSides"/>
            <wp:docPr id="1817444209" name="Afbeelding 9" descr="Afbeelding met kleding, persoon, Menselijk gezicht, pers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49560" name="Afbeelding 9" descr="Afbeelding met kleding, persoon, Menselijk gezicht, person&#10;&#10;Door AI gegenereerde inhoud is mogelijk onjuis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63276" w14:textId="6F63347B" w:rsidR="003212A6" w:rsidRDefault="003212A6" w:rsidP="00EC67BD">
      <w:pPr>
        <w:pStyle w:val="Lijstalinea"/>
        <w:numPr>
          <w:ilvl w:val="0"/>
          <w:numId w:val="10"/>
        </w:numPr>
      </w:pPr>
      <w:r>
        <w:t>Inspirator:</w:t>
      </w:r>
    </w:p>
    <w:p w14:paraId="002A9ACF" w14:textId="77777777" w:rsidR="003212A6" w:rsidRPr="00196A86" w:rsidRDefault="003212A6" w:rsidP="00196A86">
      <w:pPr>
        <w:ind w:firstLine="360"/>
        <w:rPr>
          <w:rFonts w:ascii="Aptos" w:eastAsia="Aptos" w:hAnsi="Aptos" w:cs="Aptos"/>
          <w:color w:val="000000" w:themeColor="text1"/>
        </w:rPr>
      </w:pPr>
      <w:r w:rsidRPr="00196A86">
        <w:rPr>
          <w:rFonts w:ascii="Aptos" w:eastAsia="Aptos" w:hAnsi="Aptos" w:cs="Aptos"/>
          <w:color w:val="000000" w:themeColor="text1"/>
        </w:rPr>
        <w:t xml:space="preserve">Steve Mould: maakt educatieve wetenschappelijke video's </w:t>
      </w:r>
    </w:p>
    <w:p w14:paraId="7D81A4AD" w14:textId="12C6FA90" w:rsidR="003212A6" w:rsidRDefault="003212A6" w:rsidP="003212A6"/>
    <w:p w14:paraId="076A00C9" w14:textId="03D9E6E4" w:rsidR="00A4690C" w:rsidRDefault="00A4690C" w:rsidP="003C3776"/>
    <w:p w14:paraId="5B30D4FE" w14:textId="7F154C93" w:rsidR="003C3776" w:rsidRPr="002A75A5" w:rsidRDefault="003C3776" w:rsidP="003C3776">
      <w:pPr>
        <w:rPr>
          <w:i/>
          <w:iCs/>
        </w:rPr>
      </w:pPr>
      <w:r w:rsidRPr="002A75A5">
        <w:rPr>
          <w:i/>
          <w:iCs/>
        </w:rPr>
        <w:t xml:space="preserve">Note 2: </w:t>
      </w:r>
    </w:p>
    <w:p w14:paraId="47BD0BCA" w14:textId="5EAD6648" w:rsidR="003212A6" w:rsidRDefault="00A436ED" w:rsidP="003C37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8EECBA5" wp14:editId="58B646DE">
                <wp:simplePos x="0" y="0"/>
                <wp:positionH relativeFrom="margin">
                  <wp:posOffset>-243205</wp:posOffset>
                </wp:positionH>
                <wp:positionV relativeFrom="paragraph">
                  <wp:posOffset>338883</wp:posOffset>
                </wp:positionV>
                <wp:extent cx="1488440" cy="279400"/>
                <wp:effectExtent l="0" t="0" r="16510" b="25400"/>
                <wp:wrapSquare wrapText="bothSides"/>
                <wp:docPr id="8259274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6F7EC" w14:textId="77777777" w:rsidR="003212A6" w:rsidRPr="00781220" w:rsidRDefault="003212A6" w:rsidP="003212A6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YouTuber </w:t>
                            </w:r>
                            <w:r w:rsidRPr="0078122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Steve Mould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CBA5" id="_x0000_s1029" type="#_x0000_t202" style="position:absolute;margin-left:-19.15pt;margin-top:26.7pt;width:117.2pt;height:22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" strokecolor="white [3212]">
                <v:textbox>
                  <w:txbxContent>
                    <w:p w14:paraId="02E6F7EC" w14:textId="77777777" w:rsidR="003212A6" w:rsidRPr="00781220" w:rsidRDefault="003212A6" w:rsidP="003212A6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YouTuber </w:t>
                      </w:r>
                      <w:r w:rsidRPr="00781220">
                        <w:rPr>
                          <w:i/>
                          <w:iCs/>
                          <w:sz w:val="20"/>
                          <w:szCs w:val="20"/>
                        </w:rPr>
                        <w:t>Steve Mould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12A6" w:rsidRPr="006F578A">
        <w:t>Denk aan mogelijkheden met de lasersnijder, 3D-printer of met programmeren bij Technasium. Bij Handvaardigheid zijn veel materialen te verkrijgen.</w:t>
      </w:r>
    </w:p>
    <w:p w14:paraId="6FEBBD3D" w14:textId="3D39AEB3" w:rsidR="00A436ED" w:rsidRDefault="00A436ED" w:rsidP="003C3776">
      <w:r>
        <w:rPr>
          <w:noProof/>
        </w:rPr>
        <w:drawing>
          <wp:anchor distT="0" distB="0" distL="114300" distR="114300" simplePos="0" relativeHeight="251658247" behindDoc="0" locked="0" layoutInCell="1" allowOverlap="1" wp14:anchorId="242B17D9" wp14:editId="264FF7F3">
            <wp:simplePos x="0" y="0"/>
            <wp:positionH relativeFrom="column">
              <wp:posOffset>3245485</wp:posOffset>
            </wp:positionH>
            <wp:positionV relativeFrom="paragraph">
              <wp:posOffset>268266</wp:posOffset>
            </wp:positionV>
            <wp:extent cx="2903220" cy="2966085"/>
            <wp:effectExtent l="0" t="0" r="0" b="5715"/>
            <wp:wrapSquare wrapText="bothSides"/>
            <wp:docPr id="873684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68479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90C3E" w14:textId="0C2CB2F8" w:rsidR="00733A0D" w:rsidRDefault="00733A0D" w:rsidP="003C3776">
      <w:r>
        <w:t>Op het Vwo is de verdeling onder de profielen wel gelijk</w:t>
      </w:r>
    </w:p>
    <w:p w14:paraId="3D5C570F" w14:textId="7940A8F9" w:rsidR="00F26BD4" w:rsidRDefault="00F26BD4" w:rsidP="003C3776">
      <w:r>
        <w:t>Havo heeft een dalende trent</w:t>
      </w:r>
    </w:p>
    <w:p w14:paraId="68E85043" w14:textId="52E9299C" w:rsidR="00733A0D" w:rsidRDefault="00A436ED" w:rsidP="003C3776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6C734A5" wp14:editId="291A4F70">
                <wp:simplePos x="0" y="0"/>
                <wp:positionH relativeFrom="column">
                  <wp:posOffset>2540</wp:posOffset>
                </wp:positionH>
                <wp:positionV relativeFrom="paragraph">
                  <wp:posOffset>2272665</wp:posOffset>
                </wp:positionV>
                <wp:extent cx="5964555" cy="635"/>
                <wp:effectExtent l="0" t="0" r="0" b="0"/>
                <wp:wrapSquare wrapText="bothSides"/>
                <wp:docPr id="18548257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45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EFDAFF" w14:textId="77777777" w:rsidR="00A436ED" w:rsidRPr="00A436ED" w:rsidRDefault="00A436ED" w:rsidP="00A436ED">
                            <w:pPr>
                              <w:pStyle w:val="Bijschrift"/>
                              <w:rPr>
                                <w:noProof/>
                                <w:color w:val="auto"/>
                              </w:rPr>
                            </w:pPr>
                            <w:r>
                              <w:t xml:space="preserve">Bron: </w:t>
                            </w:r>
                            <w:hyperlink r:id="rId22" w:history="1">
                              <w:r w:rsidRPr="00ED4B0B">
                                <w:rPr>
                                  <w:rStyle w:val="Hyperlink"/>
                                </w:rPr>
                                <w:t>https://scholenopdekaart.nl/middelbare-scholen/hoorn-noord-holland/2748/osg-west-friesland/het-onderwijs/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color w:val="auto"/>
                              </w:rPr>
                              <w:t>Geraadpleegd op: 16-03-25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734A5" id="_x0000_s1030" type="#_x0000_t202" style="position:absolute;margin-left:.2pt;margin-top:178.95pt;width:469.65pt;height:.05pt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" stroked="f">
                <v:textbox style="mso-fit-shape-to-text:t" inset="0,0,0,0">
                  <w:txbxContent>
                    <w:p w14:paraId="68EFDAFF" w14:textId="77777777" w:rsidR="00A436ED" w:rsidRPr="00A436ED" w:rsidRDefault="00A436ED" w:rsidP="00A436ED">
                      <w:pPr>
                        <w:pStyle w:val="Bijschrift"/>
                        <w:rPr>
                          <w:noProof/>
                          <w:color w:val="auto"/>
                        </w:rPr>
                      </w:pPr>
                      <w:r>
                        <w:t xml:space="preserve">Bron: </w:t>
                      </w:r>
                      <w:hyperlink r:id="rId23" w:history="1">
                        <w:r w:rsidRPr="00ED4B0B">
                          <w:rPr>
                            <w:rStyle w:val="Hyperlink"/>
                          </w:rPr>
                          <w:t>https://scholenopdekaart.nl/middelbare-scholen/hoorn-noord-holland/2748/osg-west-friesland/het-onderwijs/</w:t>
                        </w:r>
                      </w:hyperlink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color w:val="auto"/>
                        </w:rPr>
                        <w:t>Geraadpleegd op: 16-03-25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0B3B">
        <w:rPr>
          <w:noProof/>
        </w:rPr>
        <w:drawing>
          <wp:inline distT="0" distB="0" distL="0" distR="0" wp14:anchorId="0BB58443" wp14:editId="23D6A068">
            <wp:extent cx="2987749" cy="2063446"/>
            <wp:effectExtent l="0" t="0" r="3175" b="0"/>
            <wp:docPr id="12509005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00564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10972" cy="207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F1198" w14:textId="5022677E" w:rsidR="00DF3B4A" w:rsidRPr="00EE5FA5" w:rsidRDefault="003212A6" w:rsidP="00EE5FA5">
      <w:pPr>
        <w:ind w:left="360"/>
      </w:pPr>
      <w:r>
        <w:t xml:space="preserve"> </w:t>
      </w:r>
    </w:p>
    <w:sectPr w:rsidR="00DF3B4A" w:rsidRPr="00EE5FA5" w:rsidSect="005269AA">
      <w:footerReference w:type="default" r:id="rId2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B8DD" w14:textId="77777777" w:rsidR="00A71C82" w:rsidRDefault="00A71C82" w:rsidP="005E0FD6">
      <w:pPr>
        <w:spacing w:after="0" w:line="240" w:lineRule="auto"/>
      </w:pPr>
      <w:r>
        <w:separator/>
      </w:r>
    </w:p>
  </w:endnote>
  <w:endnote w:type="continuationSeparator" w:id="0">
    <w:p w14:paraId="40E7991F" w14:textId="77777777" w:rsidR="00A71C82" w:rsidRDefault="00A71C82" w:rsidP="005E0FD6">
      <w:pPr>
        <w:spacing w:after="0" w:line="240" w:lineRule="auto"/>
      </w:pPr>
      <w:r>
        <w:continuationSeparator/>
      </w:r>
    </w:p>
  </w:endnote>
  <w:endnote w:type="continuationNotice" w:id="1">
    <w:p w14:paraId="3B2A2EDF" w14:textId="77777777" w:rsidR="0056328F" w:rsidRDefault="00563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3B6F" w14:textId="3F451EEC" w:rsidR="005E0FD6" w:rsidRDefault="00AE4916">
    <w:pPr>
      <w:pStyle w:val="Voettekst"/>
    </w:pPr>
    <w:r w:rsidRPr="005E0FD6">
      <w:rPr>
        <w:noProof/>
      </w:rPr>
      <w:drawing>
        <wp:anchor distT="0" distB="0" distL="114300" distR="114300" simplePos="0" relativeHeight="251658241" behindDoc="0" locked="0" layoutInCell="1" allowOverlap="1" wp14:anchorId="6ABE53B2" wp14:editId="52C0BA30">
          <wp:simplePos x="0" y="0"/>
          <wp:positionH relativeFrom="column">
            <wp:posOffset>4876800</wp:posOffset>
          </wp:positionH>
          <wp:positionV relativeFrom="paragraph">
            <wp:posOffset>-27940</wp:posOffset>
          </wp:positionV>
          <wp:extent cx="1536700" cy="768350"/>
          <wp:effectExtent l="0" t="0" r="6350" b="0"/>
          <wp:wrapThrough wrapText="bothSides">
            <wp:wrapPolygon edited="0">
              <wp:start x="0" y="0"/>
              <wp:lineTo x="0" y="20886"/>
              <wp:lineTo x="21421" y="20886"/>
              <wp:lineTo x="21421" y="0"/>
              <wp:lineTo x="0" y="0"/>
            </wp:wrapPolygon>
          </wp:wrapThrough>
          <wp:docPr id="1973124017" name="Afbeelding 8" descr="Technasium | Varendon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echnasium | Varendon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29A">
      <w:rPr>
        <w:noProof/>
      </w:rPr>
      <w:drawing>
        <wp:anchor distT="0" distB="0" distL="114300" distR="114300" simplePos="0" relativeHeight="251658242" behindDoc="0" locked="0" layoutInCell="1" allowOverlap="1" wp14:anchorId="7559329D" wp14:editId="39BC1ED0">
          <wp:simplePos x="0" y="0"/>
          <wp:positionH relativeFrom="margin">
            <wp:posOffset>-577215</wp:posOffset>
          </wp:positionH>
          <wp:positionV relativeFrom="paragraph">
            <wp:posOffset>6350</wp:posOffset>
          </wp:positionV>
          <wp:extent cx="1581150" cy="636614"/>
          <wp:effectExtent l="0" t="0" r="0" b="0"/>
          <wp:wrapNone/>
          <wp:docPr id="1744838662" name="Picture 1" descr="Middelbare school - OSG West-Friesland Hoorn - Wees jezelf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838662" name="Picture 1" descr="Middelbare school - OSG West-Friesland Hoorn - Wees jezelf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36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0FD6" w:rsidRPr="005E0FD6">
      <w:br/>
    </w:r>
    <w:r w:rsidR="005E0FD6" w:rsidRPr="005E0FD6">
      <w:rPr>
        <w:noProof/>
      </w:rPr>
      <w:drawing>
        <wp:anchor distT="0" distB="0" distL="114300" distR="114300" simplePos="0" relativeHeight="251658240" behindDoc="0" locked="0" layoutInCell="1" allowOverlap="1" wp14:anchorId="6C34E0D4" wp14:editId="23C3DF99">
          <wp:simplePos x="0" y="0"/>
          <wp:positionH relativeFrom="column">
            <wp:posOffset>0</wp:posOffset>
          </wp:positionH>
          <wp:positionV relativeFrom="paragraph">
            <wp:posOffset>2372360</wp:posOffset>
          </wp:positionV>
          <wp:extent cx="971550" cy="389890"/>
          <wp:effectExtent l="0" t="0" r="0" b="0"/>
          <wp:wrapThrough wrapText="bothSides">
            <wp:wrapPolygon edited="0">
              <wp:start x="0" y="0"/>
              <wp:lineTo x="0" y="20052"/>
              <wp:lineTo x="2541" y="20052"/>
              <wp:lineTo x="7624" y="18997"/>
              <wp:lineTo x="21176" y="14775"/>
              <wp:lineTo x="21176" y="6332"/>
              <wp:lineTo x="13129" y="0"/>
              <wp:lineTo x="0" y="0"/>
            </wp:wrapPolygon>
          </wp:wrapThrough>
          <wp:docPr id="1449595734" name="Afbeelding 7" descr="Middelbare school - OSG West-Friesland Hoorn - Wees jezelf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Middelbare school - OSG West-Friesland Hoorn - Wees jezelf!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0621" w14:textId="77777777" w:rsidR="00A71C82" w:rsidRDefault="00A71C82" w:rsidP="005E0FD6">
      <w:pPr>
        <w:spacing w:after="0" w:line="240" w:lineRule="auto"/>
      </w:pPr>
      <w:r>
        <w:separator/>
      </w:r>
    </w:p>
  </w:footnote>
  <w:footnote w:type="continuationSeparator" w:id="0">
    <w:p w14:paraId="0E1AE139" w14:textId="77777777" w:rsidR="00A71C82" w:rsidRDefault="00A71C82" w:rsidP="005E0FD6">
      <w:pPr>
        <w:spacing w:after="0" w:line="240" w:lineRule="auto"/>
      </w:pPr>
      <w:r>
        <w:continuationSeparator/>
      </w:r>
    </w:p>
  </w:footnote>
  <w:footnote w:type="continuationNotice" w:id="1">
    <w:p w14:paraId="540EE809" w14:textId="77777777" w:rsidR="0056328F" w:rsidRDefault="005632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E23"/>
    <w:multiLevelType w:val="hybridMultilevel"/>
    <w:tmpl w:val="49FCA1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2CA3"/>
    <w:multiLevelType w:val="hybridMultilevel"/>
    <w:tmpl w:val="B38ECABA"/>
    <w:lvl w:ilvl="0" w:tplc="4BA09CEC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0658C0"/>
    <w:multiLevelType w:val="hybridMultilevel"/>
    <w:tmpl w:val="17A6958A"/>
    <w:lvl w:ilvl="0" w:tplc="7E0C0E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983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A0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08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6B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A5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AC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49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40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96B31"/>
    <w:multiLevelType w:val="hybridMultilevel"/>
    <w:tmpl w:val="7A241DAA"/>
    <w:lvl w:ilvl="0" w:tplc="7DC09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03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0B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68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C7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CC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E9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44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0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85941"/>
    <w:multiLevelType w:val="multilevel"/>
    <w:tmpl w:val="CE1A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B1DD1"/>
    <w:multiLevelType w:val="hybridMultilevel"/>
    <w:tmpl w:val="79DA42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D038B"/>
    <w:multiLevelType w:val="hybridMultilevel"/>
    <w:tmpl w:val="25CC61EE"/>
    <w:lvl w:ilvl="0" w:tplc="0413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569C2"/>
    <w:multiLevelType w:val="hybridMultilevel"/>
    <w:tmpl w:val="943A0B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87A75"/>
    <w:multiLevelType w:val="hybridMultilevel"/>
    <w:tmpl w:val="34EEDBE2"/>
    <w:lvl w:ilvl="0" w:tplc="0776AF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0C241"/>
    <w:multiLevelType w:val="hybridMultilevel"/>
    <w:tmpl w:val="33EAE55A"/>
    <w:lvl w:ilvl="0" w:tplc="2F4E38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A02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48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EE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C0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C4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8C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ED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48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80D79"/>
    <w:multiLevelType w:val="hybridMultilevel"/>
    <w:tmpl w:val="997EE8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3687B"/>
    <w:multiLevelType w:val="hybridMultilevel"/>
    <w:tmpl w:val="041AD80C"/>
    <w:lvl w:ilvl="0" w:tplc="041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64352394"/>
    <w:multiLevelType w:val="hybridMultilevel"/>
    <w:tmpl w:val="69A2C6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8366">
    <w:abstractNumId w:val="9"/>
  </w:num>
  <w:num w:numId="2" w16cid:durableId="1193156700">
    <w:abstractNumId w:val="2"/>
  </w:num>
  <w:num w:numId="3" w16cid:durableId="51971955">
    <w:abstractNumId w:val="3"/>
  </w:num>
  <w:num w:numId="4" w16cid:durableId="225606133">
    <w:abstractNumId w:val="4"/>
  </w:num>
  <w:num w:numId="5" w16cid:durableId="1447887533">
    <w:abstractNumId w:val="7"/>
  </w:num>
  <w:num w:numId="6" w16cid:durableId="1524201864">
    <w:abstractNumId w:val="12"/>
  </w:num>
  <w:num w:numId="7" w16cid:durableId="853225286">
    <w:abstractNumId w:val="6"/>
  </w:num>
  <w:num w:numId="8" w16cid:durableId="246352542">
    <w:abstractNumId w:val="8"/>
  </w:num>
  <w:num w:numId="9" w16cid:durableId="550385961">
    <w:abstractNumId w:val="1"/>
  </w:num>
  <w:num w:numId="10" w16cid:durableId="1694723654">
    <w:abstractNumId w:val="5"/>
  </w:num>
  <w:num w:numId="11" w16cid:durableId="266818706">
    <w:abstractNumId w:val="10"/>
  </w:num>
  <w:num w:numId="12" w16cid:durableId="241572438">
    <w:abstractNumId w:val="0"/>
  </w:num>
  <w:num w:numId="13" w16cid:durableId="3043606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D0A4E9"/>
    <w:rsid w:val="00001305"/>
    <w:rsid w:val="00001A9F"/>
    <w:rsid w:val="00004662"/>
    <w:rsid w:val="000139AE"/>
    <w:rsid w:val="00015F1E"/>
    <w:rsid w:val="00020E7B"/>
    <w:rsid w:val="00022B09"/>
    <w:rsid w:val="00023FFA"/>
    <w:rsid w:val="00027248"/>
    <w:rsid w:val="00043570"/>
    <w:rsid w:val="00057CC3"/>
    <w:rsid w:val="00064F4F"/>
    <w:rsid w:val="000664BF"/>
    <w:rsid w:val="00070A54"/>
    <w:rsid w:val="0007310D"/>
    <w:rsid w:val="000847D5"/>
    <w:rsid w:val="00092D0B"/>
    <w:rsid w:val="000945D7"/>
    <w:rsid w:val="000958C2"/>
    <w:rsid w:val="000978ED"/>
    <w:rsid w:val="000A0150"/>
    <w:rsid w:val="000A6E61"/>
    <w:rsid w:val="000A7583"/>
    <w:rsid w:val="000B4010"/>
    <w:rsid w:val="000B60CD"/>
    <w:rsid w:val="000C2915"/>
    <w:rsid w:val="000C71B2"/>
    <w:rsid w:val="000D17A3"/>
    <w:rsid w:val="000E39D7"/>
    <w:rsid w:val="000E5D90"/>
    <w:rsid w:val="000E719C"/>
    <w:rsid w:val="000F5BFD"/>
    <w:rsid w:val="0010514D"/>
    <w:rsid w:val="001202E8"/>
    <w:rsid w:val="00120535"/>
    <w:rsid w:val="00122A52"/>
    <w:rsid w:val="00135035"/>
    <w:rsid w:val="00142ED7"/>
    <w:rsid w:val="001431F4"/>
    <w:rsid w:val="00145D93"/>
    <w:rsid w:val="001470EC"/>
    <w:rsid w:val="00150B3A"/>
    <w:rsid w:val="001548B1"/>
    <w:rsid w:val="00165EE9"/>
    <w:rsid w:val="00172D32"/>
    <w:rsid w:val="001868E1"/>
    <w:rsid w:val="001950DF"/>
    <w:rsid w:val="001954BA"/>
    <w:rsid w:val="00196A86"/>
    <w:rsid w:val="001A052A"/>
    <w:rsid w:val="001B0524"/>
    <w:rsid w:val="001B4775"/>
    <w:rsid w:val="001C36B2"/>
    <w:rsid w:val="001C6AE3"/>
    <w:rsid w:val="001C710A"/>
    <w:rsid w:val="001D36B3"/>
    <w:rsid w:val="001D3F92"/>
    <w:rsid w:val="001E0F89"/>
    <w:rsid w:val="001E4631"/>
    <w:rsid w:val="001E57AA"/>
    <w:rsid w:val="001E6B8E"/>
    <w:rsid w:val="001E79D9"/>
    <w:rsid w:val="001F0F60"/>
    <w:rsid w:val="001F478E"/>
    <w:rsid w:val="0020546F"/>
    <w:rsid w:val="0020572C"/>
    <w:rsid w:val="00206FE7"/>
    <w:rsid w:val="0021424F"/>
    <w:rsid w:val="002145BC"/>
    <w:rsid w:val="0021507C"/>
    <w:rsid w:val="0021707A"/>
    <w:rsid w:val="0022595B"/>
    <w:rsid w:val="00226B61"/>
    <w:rsid w:val="00232A2A"/>
    <w:rsid w:val="00235A4F"/>
    <w:rsid w:val="002366F9"/>
    <w:rsid w:val="0024075B"/>
    <w:rsid w:val="00255C6C"/>
    <w:rsid w:val="00261BE9"/>
    <w:rsid w:val="002648B4"/>
    <w:rsid w:val="0027607C"/>
    <w:rsid w:val="00286D94"/>
    <w:rsid w:val="00292189"/>
    <w:rsid w:val="00293B8E"/>
    <w:rsid w:val="002963AB"/>
    <w:rsid w:val="002A6424"/>
    <w:rsid w:val="002A6C5C"/>
    <w:rsid w:val="002A75A5"/>
    <w:rsid w:val="002B29E5"/>
    <w:rsid w:val="002B3974"/>
    <w:rsid w:val="002B53B4"/>
    <w:rsid w:val="002C070C"/>
    <w:rsid w:val="002C433A"/>
    <w:rsid w:val="002D108E"/>
    <w:rsid w:val="002D295C"/>
    <w:rsid w:val="002D32B6"/>
    <w:rsid w:val="002D5AB6"/>
    <w:rsid w:val="002D64ED"/>
    <w:rsid w:val="002F284C"/>
    <w:rsid w:val="00304937"/>
    <w:rsid w:val="00315B38"/>
    <w:rsid w:val="003173B2"/>
    <w:rsid w:val="0032000E"/>
    <w:rsid w:val="003212A6"/>
    <w:rsid w:val="00330B57"/>
    <w:rsid w:val="00332E58"/>
    <w:rsid w:val="0033627E"/>
    <w:rsid w:val="0034AAA0"/>
    <w:rsid w:val="00354027"/>
    <w:rsid w:val="00357C1F"/>
    <w:rsid w:val="0036051B"/>
    <w:rsid w:val="0036372E"/>
    <w:rsid w:val="00364584"/>
    <w:rsid w:val="0037101D"/>
    <w:rsid w:val="00372BD7"/>
    <w:rsid w:val="0037790E"/>
    <w:rsid w:val="003843FA"/>
    <w:rsid w:val="00387C96"/>
    <w:rsid w:val="003908CA"/>
    <w:rsid w:val="00390F59"/>
    <w:rsid w:val="00392DB3"/>
    <w:rsid w:val="003946FB"/>
    <w:rsid w:val="0039516C"/>
    <w:rsid w:val="00397678"/>
    <w:rsid w:val="003B1059"/>
    <w:rsid w:val="003B4DBD"/>
    <w:rsid w:val="003B561F"/>
    <w:rsid w:val="003C14C0"/>
    <w:rsid w:val="003C35B0"/>
    <w:rsid w:val="003C3776"/>
    <w:rsid w:val="003C4718"/>
    <w:rsid w:val="003D465C"/>
    <w:rsid w:val="003D4B4F"/>
    <w:rsid w:val="003E04EA"/>
    <w:rsid w:val="003F212B"/>
    <w:rsid w:val="003F550D"/>
    <w:rsid w:val="003F7E4B"/>
    <w:rsid w:val="004155C1"/>
    <w:rsid w:val="00415720"/>
    <w:rsid w:val="004215BF"/>
    <w:rsid w:val="00421CF5"/>
    <w:rsid w:val="0042278E"/>
    <w:rsid w:val="00424B6A"/>
    <w:rsid w:val="0043121F"/>
    <w:rsid w:val="00432637"/>
    <w:rsid w:val="00435C44"/>
    <w:rsid w:val="004370FC"/>
    <w:rsid w:val="00440817"/>
    <w:rsid w:val="00440B7A"/>
    <w:rsid w:val="004457E4"/>
    <w:rsid w:val="0044743A"/>
    <w:rsid w:val="00450A1F"/>
    <w:rsid w:val="00453758"/>
    <w:rsid w:val="004545DA"/>
    <w:rsid w:val="00464BB3"/>
    <w:rsid w:val="004667A6"/>
    <w:rsid w:val="004712DA"/>
    <w:rsid w:val="004713E9"/>
    <w:rsid w:val="00476F26"/>
    <w:rsid w:val="00487611"/>
    <w:rsid w:val="00491CBF"/>
    <w:rsid w:val="0049642E"/>
    <w:rsid w:val="004A37AD"/>
    <w:rsid w:val="004A7B14"/>
    <w:rsid w:val="004B16C7"/>
    <w:rsid w:val="004B5AA9"/>
    <w:rsid w:val="004C2900"/>
    <w:rsid w:val="004C2D3E"/>
    <w:rsid w:val="004C345E"/>
    <w:rsid w:val="004C52C6"/>
    <w:rsid w:val="004C5DF0"/>
    <w:rsid w:val="004D4F29"/>
    <w:rsid w:val="004F4EEE"/>
    <w:rsid w:val="00503F2F"/>
    <w:rsid w:val="005066B0"/>
    <w:rsid w:val="005211C5"/>
    <w:rsid w:val="00522A8E"/>
    <w:rsid w:val="00522DBA"/>
    <w:rsid w:val="00523D00"/>
    <w:rsid w:val="005248B5"/>
    <w:rsid w:val="0052657D"/>
    <w:rsid w:val="005269AA"/>
    <w:rsid w:val="005329AA"/>
    <w:rsid w:val="005345D9"/>
    <w:rsid w:val="00541C79"/>
    <w:rsid w:val="00543F8A"/>
    <w:rsid w:val="00546869"/>
    <w:rsid w:val="00546921"/>
    <w:rsid w:val="005478A3"/>
    <w:rsid w:val="005509C3"/>
    <w:rsid w:val="00553883"/>
    <w:rsid w:val="0056328F"/>
    <w:rsid w:val="00567F22"/>
    <w:rsid w:val="005779CF"/>
    <w:rsid w:val="00584939"/>
    <w:rsid w:val="005878A8"/>
    <w:rsid w:val="005927DC"/>
    <w:rsid w:val="00596E67"/>
    <w:rsid w:val="005A62D4"/>
    <w:rsid w:val="005C37CD"/>
    <w:rsid w:val="005C5AE3"/>
    <w:rsid w:val="005D10E2"/>
    <w:rsid w:val="005E0FD6"/>
    <w:rsid w:val="005E12E6"/>
    <w:rsid w:val="005F04A7"/>
    <w:rsid w:val="005F13F3"/>
    <w:rsid w:val="006061F7"/>
    <w:rsid w:val="0060721F"/>
    <w:rsid w:val="00612065"/>
    <w:rsid w:val="00612786"/>
    <w:rsid w:val="00612E18"/>
    <w:rsid w:val="00620503"/>
    <w:rsid w:val="00622D42"/>
    <w:rsid w:val="00626787"/>
    <w:rsid w:val="00630418"/>
    <w:rsid w:val="006316A3"/>
    <w:rsid w:val="00632C4C"/>
    <w:rsid w:val="00633496"/>
    <w:rsid w:val="00633CD2"/>
    <w:rsid w:val="00637034"/>
    <w:rsid w:val="00641398"/>
    <w:rsid w:val="006430EB"/>
    <w:rsid w:val="00644527"/>
    <w:rsid w:val="00646469"/>
    <w:rsid w:val="00653A6E"/>
    <w:rsid w:val="00653D66"/>
    <w:rsid w:val="006611E6"/>
    <w:rsid w:val="0066185D"/>
    <w:rsid w:val="00663F8B"/>
    <w:rsid w:val="00664C58"/>
    <w:rsid w:val="0066624C"/>
    <w:rsid w:val="00666582"/>
    <w:rsid w:val="00670474"/>
    <w:rsid w:val="00671CAF"/>
    <w:rsid w:val="00680FF3"/>
    <w:rsid w:val="00686F74"/>
    <w:rsid w:val="00697637"/>
    <w:rsid w:val="006A680D"/>
    <w:rsid w:val="006B23BA"/>
    <w:rsid w:val="006B77E2"/>
    <w:rsid w:val="006C07B1"/>
    <w:rsid w:val="006D4DDE"/>
    <w:rsid w:val="006E0B4C"/>
    <w:rsid w:val="006E3A95"/>
    <w:rsid w:val="006F24D8"/>
    <w:rsid w:val="006F578A"/>
    <w:rsid w:val="007007F5"/>
    <w:rsid w:val="00703CE6"/>
    <w:rsid w:val="00703D46"/>
    <w:rsid w:val="0070429A"/>
    <w:rsid w:val="00706501"/>
    <w:rsid w:val="0071382C"/>
    <w:rsid w:val="00714CD4"/>
    <w:rsid w:val="00716812"/>
    <w:rsid w:val="0072231A"/>
    <w:rsid w:val="00724C74"/>
    <w:rsid w:val="00726F55"/>
    <w:rsid w:val="00733A0D"/>
    <w:rsid w:val="00733E76"/>
    <w:rsid w:val="00735D5D"/>
    <w:rsid w:val="0073657E"/>
    <w:rsid w:val="00740516"/>
    <w:rsid w:val="00740FE5"/>
    <w:rsid w:val="00741DE6"/>
    <w:rsid w:val="007442D8"/>
    <w:rsid w:val="00747E71"/>
    <w:rsid w:val="00751171"/>
    <w:rsid w:val="007520B4"/>
    <w:rsid w:val="00752DCC"/>
    <w:rsid w:val="0076282C"/>
    <w:rsid w:val="007650A1"/>
    <w:rsid w:val="00772B97"/>
    <w:rsid w:val="00775E9A"/>
    <w:rsid w:val="00777010"/>
    <w:rsid w:val="00781220"/>
    <w:rsid w:val="00781B9F"/>
    <w:rsid w:val="007841B0"/>
    <w:rsid w:val="00786392"/>
    <w:rsid w:val="007951A6"/>
    <w:rsid w:val="00795259"/>
    <w:rsid w:val="007969E2"/>
    <w:rsid w:val="00797D6A"/>
    <w:rsid w:val="00797F0D"/>
    <w:rsid w:val="007A0CF8"/>
    <w:rsid w:val="007B1380"/>
    <w:rsid w:val="007B56FF"/>
    <w:rsid w:val="007C3B6A"/>
    <w:rsid w:val="007C41A5"/>
    <w:rsid w:val="007C656D"/>
    <w:rsid w:val="007D0B20"/>
    <w:rsid w:val="007D278B"/>
    <w:rsid w:val="007D4D49"/>
    <w:rsid w:val="007E0077"/>
    <w:rsid w:val="007E3986"/>
    <w:rsid w:val="007E3B85"/>
    <w:rsid w:val="007F5776"/>
    <w:rsid w:val="007F6E24"/>
    <w:rsid w:val="00800939"/>
    <w:rsid w:val="00800983"/>
    <w:rsid w:val="00801006"/>
    <w:rsid w:val="00804196"/>
    <w:rsid w:val="00805D5F"/>
    <w:rsid w:val="0080617F"/>
    <w:rsid w:val="00812D8B"/>
    <w:rsid w:val="008155CE"/>
    <w:rsid w:val="00816011"/>
    <w:rsid w:val="00825034"/>
    <w:rsid w:val="008365C3"/>
    <w:rsid w:val="00836872"/>
    <w:rsid w:val="00836AD3"/>
    <w:rsid w:val="00836BAE"/>
    <w:rsid w:val="00850506"/>
    <w:rsid w:val="00891238"/>
    <w:rsid w:val="00896DF4"/>
    <w:rsid w:val="0089799F"/>
    <w:rsid w:val="008A0739"/>
    <w:rsid w:val="008A53C5"/>
    <w:rsid w:val="008B1565"/>
    <w:rsid w:val="008B2186"/>
    <w:rsid w:val="008B273C"/>
    <w:rsid w:val="008C22DF"/>
    <w:rsid w:val="008C4A6E"/>
    <w:rsid w:val="008E56E1"/>
    <w:rsid w:val="008E63EA"/>
    <w:rsid w:val="008E6DD8"/>
    <w:rsid w:val="008F1018"/>
    <w:rsid w:val="00911481"/>
    <w:rsid w:val="00916D2F"/>
    <w:rsid w:val="0092166B"/>
    <w:rsid w:val="00921E2B"/>
    <w:rsid w:val="009276DC"/>
    <w:rsid w:val="009300ED"/>
    <w:rsid w:val="00941588"/>
    <w:rsid w:val="009539BF"/>
    <w:rsid w:val="00957AAA"/>
    <w:rsid w:val="00957EE2"/>
    <w:rsid w:val="00961432"/>
    <w:rsid w:val="00962A85"/>
    <w:rsid w:val="009777D7"/>
    <w:rsid w:val="00987483"/>
    <w:rsid w:val="009A0E00"/>
    <w:rsid w:val="009A193F"/>
    <w:rsid w:val="009A324B"/>
    <w:rsid w:val="009A4837"/>
    <w:rsid w:val="009B244B"/>
    <w:rsid w:val="009B49D9"/>
    <w:rsid w:val="009C1A51"/>
    <w:rsid w:val="009C51C2"/>
    <w:rsid w:val="009C6D02"/>
    <w:rsid w:val="009D0971"/>
    <w:rsid w:val="009D452F"/>
    <w:rsid w:val="009D7F27"/>
    <w:rsid w:val="009E1085"/>
    <w:rsid w:val="009E1210"/>
    <w:rsid w:val="009E3DC9"/>
    <w:rsid w:val="009F2379"/>
    <w:rsid w:val="009F2B8D"/>
    <w:rsid w:val="009F4C90"/>
    <w:rsid w:val="00A00D8F"/>
    <w:rsid w:val="00A0187A"/>
    <w:rsid w:val="00A072EC"/>
    <w:rsid w:val="00A07355"/>
    <w:rsid w:val="00A11557"/>
    <w:rsid w:val="00A168A6"/>
    <w:rsid w:val="00A242BA"/>
    <w:rsid w:val="00A24C4E"/>
    <w:rsid w:val="00A25D55"/>
    <w:rsid w:val="00A33EC7"/>
    <w:rsid w:val="00A36EB6"/>
    <w:rsid w:val="00A4226B"/>
    <w:rsid w:val="00A434AC"/>
    <w:rsid w:val="00A436ED"/>
    <w:rsid w:val="00A43C2E"/>
    <w:rsid w:val="00A4690C"/>
    <w:rsid w:val="00A47957"/>
    <w:rsid w:val="00A53DE9"/>
    <w:rsid w:val="00A6056F"/>
    <w:rsid w:val="00A61420"/>
    <w:rsid w:val="00A63D72"/>
    <w:rsid w:val="00A63DAD"/>
    <w:rsid w:val="00A65060"/>
    <w:rsid w:val="00A7045B"/>
    <w:rsid w:val="00A71C82"/>
    <w:rsid w:val="00A76771"/>
    <w:rsid w:val="00AA120A"/>
    <w:rsid w:val="00AA406E"/>
    <w:rsid w:val="00AA6D22"/>
    <w:rsid w:val="00AB09ED"/>
    <w:rsid w:val="00AB28AC"/>
    <w:rsid w:val="00AB6470"/>
    <w:rsid w:val="00AC509C"/>
    <w:rsid w:val="00AC5CB3"/>
    <w:rsid w:val="00AC6A75"/>
    <w:rsid w:val="00AD0868"/>
    <w:rsid w:val="00AD2BB8"/>
    <w:rsid w:val="00AE4916"/>
    <w:rsid w:val="00AF39E7"/>
    <w:rsid w:val="00AF68F0"/>
    <w:rsid w:val="00B1186D"/>
    <w:rsid w:val="00B12BE8"/>
    <w:rsid w:val="00B14B02"/>
    <w:rsid w:val="00B16205"/>
    <w:rsid w:val="00B2283D"/>
    <w:rsid w:val="00B23D78"/>
    <w:rsid w:val="00B24A6B"/>
    <w:rsid w:val="00B31DF6"/>
    <w:rsid w:val="00B32312"/>
    <w:rsid w:val="00B4144B"/>
    <w:rsid w:val="00B45CF7"/>
    <w:rsid w:val="00B50F17"/>
    <w:rsid w:val="00B51802"/>
    <w:rsid w:val="00B532EA"/>
    <w:rsid w:val="00B53EA7"/>
    <w:rsid w:val="00B54754"/>
    <w:rsid w:val="00B55F7C"/>
    <w:rsid w:val="00B568E2"/>
    <w:rsid w:val="00B57937"/>
    <w:rsid w:val="00B64A6A"/>
    <w:rsid w:val="00B70FBA"/>
    <w:rsid w:val="00B71150"/>
    <w:rsid w:val="00B72104"/>
    <w:rsid w:val="00B73CF0"/>
    <w:rsid w:val="00B7619F"/>
    <w:rsid w:val="00B84455"/>
    <w:rsid w:val="00B84EAE"/>
    <w:rsid w:val="00B91205"/>
    <w:rsid w:val="00B91A09"/>
    <w:rsid w:val="00B93BDA"/>
    <w:rsid w:val="00B948D4"/>
    <w:rsid w:val="00B96199"/>
    <w:rsid w:val="00B97EFC"/>
    <w:rsid w:val="00BB0BA1"/>
    <w:rsid w:val="00BB2ADE"/>
    <w:rsid w:val="00BC0140"/>
    <w:rsid w:val="00BC1496"/>
    <w:rsid w:val="00BC4D90"/>
    <w:rsid w:val="00BC5BB6"/>
    <w:rsid w:val="00BC5EB0"/>
    <w:rsid w:val="00BD0B74"/>
    <w:rsid w:val="00BD73C0"/>
    <w:rsid w:val="00BE04A9"/>
    <w:rsid w:val="00BE2B13"/>
    <w:rsid w:val="00BF0F1A"/>
    <w:rsid w:val="00BF5F51"/>
    <w:rsid w:val="00C02707"/>
    <w:rsid w:val="00C03166"/>
    <w:rsid w:val="00C03869"/>
    <w:rsid w:val="00C11062"/>
    <w:rsid w:val="00C1283E"/>
    <w:rsid w:val="00C17589"/>
    <w:rsid w:val="00C20D2B"/>
    <w:rsid w:val="00C2240B"/>
    <w:rsid w:val="00C23AE7"/>
    <w:rsid w:val="00C2722C"/>
    <w:rsid w:val="00C44FFF"/>
    <w:rsid w:val="00C46650"/>
    <w:rsid w:val="00C51BA6"/>
    <w:rsid w:val="00C520FE"/>
    <w:rsid w:val="00C5214F"/>
    <w:rsid w:val="00C55881"/>
    <w:rsid w:val="00C57AC9"/>
    <w:rsid w:val="00C57F0C"/>
    <w:rsid w:val="00C603A2"/>
    <w:rsid w:val="00C607EB"/>
    <w:rsid w:val="00C6186A"/>
    <w:rsid w:val="00C64152"/>
    <w:rsid w:val="00C643A1"/>
    <w:rsid w:val="00C6561C"/>
    <w:rsid w:val="00C740FA"/>
    <w:rsid w:val="00C956A0"/>
    <w:rsid w:val="00C970E5"/>
    <w:rsid w:val="00CA281F"/>
    <w:rsid w:val="00CA52B0"/>
    <w:rsid w:val="00CA5D0D"/>
    <w:rsid w:val="00CA7420"/>
    <w:rsid w:val="00CB3F9F"/>
    <w:rsid w:val="00CC62D0"/>
    <w:rsid w:val="00CD2062"/>
    <w:rsid w:val="00CD4160"/>
    <w:rsid w:val="00CD5790"/>
    <w:rsid w:val="00CE1359"/>
    <w:rsid w:val="00CE64E5"/>
    <w:rsid w:val="00CE7543"/>
    <w:rsid w:val="00CF10FA"/>
    <w:rsid w:val="00CF3A95"/>
    <w:rsid w:val="00D0465F"/>
    <w:rsid w:val="00D07F8D"/>
    <w:rsid w:val="00D1306F"/>
    <w:rsid w:val="00D141C6"/>
    <w:rsid w:val="00D15508"/>
    <w:rsid w:val="00D1E3D2"/>
    <w:rsid w:val="00D31CF3"/>
    <w:rsid w:val="00D408E7"/>
    <w:rsid w:val="00D61111"/>
    <w:rsid w:val="00D744D3"/>
    <w:rsid w:val="00D753E0"/>
    <w:rsid w:val="00D8129F"/>
    <w:rsid w:val="00D82E55"/>
    <w:rsid w:val="00D8685D"/>
    <w:rsid w:val="00D8711A"/>
    <w:rsid w:val="00D93F2A"/>
    <w:rsid w:val="00D943BB"/>
    <w:rsid w:val="00D94D80"/>
    <w:rsid w:val="00D975DC"/>
    <w:rsid w:val="00DA14C6"/>
    <w:rsid w:val="00DA558D"/>
    <w:rsid w:val="00DB345F"/>
    <w:rsid w:val="00DB3D0D"/>
    <w:rsid w:val="00DB4C45"/>
    <w:rsid w:val="00DC0243"/>
    <w:rsid w:val="00DC1BD6"/>
    <w:rsid w:val="00DD2828"/>
    <w:rsid w:val="00DD3142"/>
    <w:rsid w:val="00DD4DAB"/>
    <w:rsid w:val="00DE30E6"/>
    <w:rsid w:val="00DE65A3"/>
    <w:rsid w:val="00DF0492"/>
    <w:rsid w:val="00DF3B4A"/>
    <w:rsid w:val="00DF4E4D"/>
    <w:rsid w:val="00DF5B18"/>
    <w:rsid w:val="00DF62BC"/>
    <w:rsid w:val="00DF7E7B"/>
    <w:rsid w:val="00E0367B"/>
    <w:rsid w:val="00E04FA7"/>
    <w:rsid w:val="00E12065"/>
    <w:rsid w:val="00E1632E"/>
    <w:rsid w:val="00E16A8C"/>
    <w:rsid w:val="00E17494"/>
    <w:rsid w:val="00E179D6"/>
    <w:rsid w:val="00E25FAA"/>
    <w:rsid w:val="00E30CF6"/>
    <w:rsid w:val="00E33B32"/>
    <w:rsid w:val="00E421F4"/>
    <w:rsid w:val="00E509FF"/>
    <w:rsid w:val="00E54F03"/>
    <w:rsid w:val="00E6090E"/>
    <w:rsid w:val="00E679D4"/>
    <w:rsid w:val="00E709D6"/>
    <w:rsid w:val="00E81C29"/>
    <w:rsid w:val="00E83D52"/>
    <w:rsid w:val="00E86FAA"/>
    <w:rsid w:val="00E92E16"/>
    <w:rsid w:val="00E95D77"/>
    <w:rsid w:val="00E95D9A"/>
    <w:rsid w:val="00E97882"/>
    <w:rsid w:val="00EB14F8"/>
    <w:rsid w:val="00EB2ECA"/>
    <w:rsid w:val="00EB7100"/>
    <w:rsid w:val="00EC0120"/>
    <w:rsid w:val="00EC0D9F"/>
    <w:rsid w:val="00EC25BE"/>
    <w:rsid w:val="00EC64DB"/>
    <w:rsid w:val="00EC67BD"/>
    <w:rsid w:val="00ED068F"/>
    <w:rsid w:val="00ED254B"/>
    <w:rsid w:val="00ED31AD"/>
    <w:rsid w:val="00EE0030"/>
    <w:rsid w:val="00EE297E"/>
    <w:rsid w:val="00EE5FA5"/>
    <w:rsid w:val="00F0269F"/>
    <w:rsid w:val="00F03C3E"/>
    <w:rsid w:val="00F054AA"/>
    <w:rsid w:val="00F171D9"/>
    <w:rsid w:val="00F17477"/>
    <w:rsid w:val="00F174CF"/>
    <w:rsid w:val="00F22280"/>
    <w:rsid w:val="00F2383E"/>
    <w:rsid w:val="00F26BD4"/>
    <w:rsid w:val="00F40B08"/>
    <w:rsid w:val="00F40B3B"/>
    <w:rsid w:val="00F43107"/>
    <w:rsid w:val="00F439A2"/>
    <w:rsid w:val="00F44139"/>
    <w:rsid w:val="00F60912"/>
    <w:rsid w:val="00F7261B"/>
    <w:rsid w:val="00F73334"/>
    <w:rsid w:val="00F84409"/>
    <w:rsid w:val="00F84B1C"/>
    <w:rsid w:val="00F97C42"/>
    <w:rsid w:val="00FA7E89"/>
    <w:rsid w:val="00FB51B2"/>
    <w:rsid w:val="00FC19BC"/>
    <w:rsid w:val="00FD07FB"/>
    <w:rsid w:val="00FD1F86"/>
    <w:rsid w:val="00FE66C8"/>
    <w:rsid w:val="00FF099C"/>
    <w:rsid w:val="00FF38D1"/>
    <w:rsid w:val="00FF40DB"/>
    <w:rsid w:val="01198F8A"/>
    <w:rsid w:val="01521C2D"/>
    <w:rsid w:val="0191E29D"/>
    <w:rsid w:val="028C636D"/>
    <w:rsid w:val="032F3C7B"/>
    <w:rsid w:val="0392228B"/>
    <w:rsid w:val="059854AA"/>
    <w:rsid w:val="061C2435"/>
    <w:rsid w:val="07F0E7D7"/>
    <w:rsid w:val="098FD71A"/>
    <w:rsid w:val="09B70F18"/>
    <w:rsid w:val="09EE0768"/>
    <w:rsid w:val="0B0AE4CE"/>
    <w:rsid w:val="0B744539"/>
    <w:rsid w:val="0BF37DA0"/>
    <w:rsid w:val="0DB6BFA8"/>
    <w:rsid w:val="0DEA6425"/>
    <w:rsid w:val="0E5E3AB1"/>
    <w:rsid w:val="0E5F41A6"/>
    <w:rsid w:val="0EDCCA87"/>
    <w:rsid w:val="0EE4B1EB"/>
    <w:rsid w:val="0F4D865D"/>
    <w:rsid w:val="0FBADD43"/>
    <w:rsid w:val="103D0BCB"/>
    <w:rsid w:val="1048F232"/>
    <w:rsid w:val="104FE79A"/>
    <w:rsid w:val="107E3727"/>
    <w:rsid w:val="116817F1"/>
    <w:rsid w:val="12025297"/>
    <w:rsid w:val="1205DC8C"/>
    <w:rsid w:val="129F9C00"/>
    <w:rsid w:val="13B2955B"/>
    <w:rsid w:val="140CF7F8"/>
    <w:rsid w:val="1434E249"/>
    <w:rsid w:val="14A9A758"/>
    <w:rsid w:val="14FAC8D8"/>
    <w:rsid w:val="155BB156"/>
    <w:rsid w:val="1651ACD9"/>
    <w:rsid w:val="16FB2E67"/>
    <w:rsid w:val="17E8AF7C"/>
    <w:rsid w:val="192EEF61"/>
    <w:rsid w:val="1936257F"/>
    <w:rsid w:val="1C1E5627"/>
    <w:rsid w:val="1E447472"/>
    <w:rsid w:val="1F5E193D"/>
    <w:rsid w:val="1FDAF811"/>
    <w:rsid w:val="21E192F8"/>
    <w:rsid w:val="221A0151"/>
    <w:rsid w:val="2267FB80"/>
    <w:rsid w:val="2276CCF3"/>
    <w:rsid w:val="22B92352"/>
    <w:rsid w:val="234866A6"/>
    <w:rsid w:val="2388437C"/>
    <w:rsid w:val="23CDF05C"/>
    <w:rsid w:val="2426B36C"/>
    <w:rsid w:val="2484AA6F"/>
    <w:rsid w:val="248A98BA"/>
    <w:rsid w:val="24C45E37"/>
    <w:rsid w:val="26BBCB59"/>
    <w:rsid w:val="26F064F8"/>
    <w:rsid w:val="2728C688"/>
    <w:rsid w:val="276CE782"/>
    <w:rsid w:val="28FBDF19"/>
    <w:rsid w:val="29130A6D"/>
    <w:rsid w:val="29B70BF5"/>
    <w:rsid w:val="29DB533B"/>
    <w:rsid w:val="2B1F0D59"/>
    <w:rsid w:val="2B8F3A89"/>
    <w:rsid w:val="2BC70EF3"/>
    <w:rsid w:val="2C1F6733"/>
    <w:rsid w:val="2C7093D5"/>
    <w:rsid w:val="2E235178"/>
    <w:rsid w:val="2EB8276B"/>
    <w:rsid w:val="2F11D57C"/>
    <w:rsid w:val="2F42A221"/>
    <w:rsid w:val="2F6C1666"/>
    <w:rsid w:val="2FDEF866"/>
    <w:rsid w:val="30A974DB"/>
    <w:rsid w:val="31CD1D84"/>
    <w:rsid w:val="32BD07F7"/>
    <w:rsid w:val="338515C8"/>
    <w:rsid w:val="338B6472"/>
    <w:rsid w:val="33E873BC"/>
    <w:rsid w:val="34555D6A"/>
    <w:rsid w:val="349AEF1A"/>
    <w:rsid w:val="34F02FB8"/>
    <w:rsid w:val="37D0FD6A"/>
    <w:rsid w:val="3B095FFC"/>
    <w:rsid w:val="3D327BBE"/>
    <w:rsid w:val="3D9D500C"/>
    <w:rsid w:val="3E8D94AB"/>
    <w:rsid w:val="3ED0A4E9"/>
    <w:rsid w:val="3F4EE93C"/>
    <w:rsid w:val="3F512F31"/>
    <w:rsid w:val="3F567256"/>
    <w:rsid w:val="3FCC5E6B"/>
    <w:rsid w:val="3FDFB95B"/>
    <w:rsid w:val="40398211"/>
    <w:rsid w:val="41C387FE"/>
    <w:rsid w:val="4456DDCB"/>
    <w:rsid w:val="465E9640"/>
    <w:rsid w:val="46B5E484"/>
    <w:rsid w:val="47220E26"/>
    <w:rsid w:val="4794EB4A"/>
    <w:rsid w:val="48989C69"/>
    <w:rsid w:val="48AEB019"/>
    <w:rsid w:val="48E2F8E3"/>
    <w:rsid w:val="4943AB75"/>
    <w:rsid w:val="4958F472"/>
    <w:rsid w:val="495A969E"/>
    <w:rsid w:val="4CA840C5"/>
    <w:rsid w:val="4CC98DC0"/>
    <w:rsid w:val="4CE89129"/>
    <w:rsid w:val="4D3C8580"/>
    <w:rsid w:val="4D821FD4"/>
    <w:rsid w:val="4F30CD3C"/>
    <w:rsid w:val="51F9A5FD"/>
    <w:rsid w:val="5260CA99"/>
    <w:rsid w:val="53D1ED65"/>
    <w:rsid w:val="5481A698"/>
    <w:rsid w:val="548731F4"/>
    <w:rsid w:val="54E6DE9E"/>
    <w:rsid w:val="55A3AA9E"/>
    <w:rsid w:val="55FEE91C"/>
    <w:rsid w:val="59D25B04"/>
    <w:rsid w:val="5A59F35D"/>
    <w:rsid w:val="5BA93E0C"/>
    <w:rsid w:val="5BC53886"/>
    <w:rsid w:val="5F19B9DD"/>
    <w:rsid w:val="5F84C6C3"/>
    <w:rsid w:val="60DC228E"/>
    <w:rsid w:val="623BB561"/>
    <w:rsid w:val="6275486A"/>
    <w:rsid w:val="644B872E"/>
    <w:rsid w:val="673A9032"/>
    <w:rsid w:val="6823B9B5"/>
    <w:rsid w:val="6948D344"/>
    <w:rsid w:val="69B28AA9"/>
    <w:rsid w:val="6A4EDD8F"/>
    <w:rsid w:val="6C118975"/>
    <w:rsid w:val="6C3D5D58"/>
    <w:rsid w:val="6CDF6C49"/>
    <w:rsid w:val="6D2BEF64"/>
    <w:rsid w:val="6DF476BD"/>
    <w:rsid w:val="6E080C5F"/>
    <w:rsid w:val="6E16C8A1"/>
    <w:rsid w:val="6E4523A1"/>
    <w:rsid w:val="6E7F0468"/>
    <w:rsid w:val="6EFACEB4"/>
    <w:rsid w:val="70623768"/>
    <w:rsid w:val="716BB543"/>
    <w:rsid w:val="73CFA853"/>
    <w:rsid w:val="73E672AF"/>
    <w:rsid w:val="740CE7DA"/>
    <w:rsid w:val="753A3DFC"/>
    <w:rsid w:val="754B346A"/>
    <w:rsid w:val="759D777A"/>
    <w:rsid w:val="76110771"/>
    <w:rsid w:val="77870ED9"/>
    <w:rsid w:val="7812B4B3"/>
    <w:rsid w:val="79E4F84E"/>
    <w:rsid w:val="7AC32514"/>
    <w:rsid w:val="7BE0FBF3"/>
    <w:rsid w:val="7E504A3C"/>
    <w:rsid w:val="7EFD62A7"/>
    <w:rsid w:val="7F87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A4E9"/>
  <w15:chartTrackingRefBased/>
  <w15:docId w15:val="{853085F6-F1B6-45DE-B8CD-82CC93BE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45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B77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094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B77E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158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656D"/>
    <w:rPr>
      <w:color w:val="96607D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F171D9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5E0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0FD6"/>
  </w:style>
  <w:style w:type="paragraph" w:styleId="Voettekst">
    <w:name w:val="footer"/>
    <w:basedOn w:val="Standaard"/>
    <w:link w:val="VoettekstChar"/>
    <w:uiPriority w:val="99"/>
    <w:unhideWhenUsed/>
    <w:rsid w:val="005E0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0FD6"/>
  </w:style>
  <w:style w:type="paragraph" w:styleId="Bijschrift">
    <w:name w:val="caption"/>
    <w:basedOn w:val="Standaard"/>
    <w:next w:val="Standaard"/>
    <w:uiPriority w:val="35"/>
    <w:unhideWhenUsed/>
    <w:qFormat/>
    <w:rsid w:val="00A36EB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e">
    <w:name w:val="Revision"/>
    <w:hidden/>
    <w:uiPriority w:val="99"/>
    <w:semiHidden/>
    <w:rsid w:val="00E92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cwincijfers.nl/sectoren/voortgezet-onderwijs/leerlingen/profielen-in-het-vo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yperlink" Target="https://www.ocwincijfers.nl/sectoren/voortgezet-onderwijs/leerlingen/profielen-in-het-vo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cholenopdekaart.nl/middelbare-scholen/hoorn-noord-holland/2748/osg-west-friesland/het-onderwijs/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9.png"/><Relationship Id="rId5" Type="http://schemas.openxmlformats.org/officeDocument/2006/relationships/styles" Target="styles.xml"/><Relationship Id="rId15" Type="http://schemas.openxmlformats.org/officeDocument/2006/relationships/hyperlink" Target="https://scholenopdekaart.nl/middelbare-scholen/hoorn-noord-holland/2748/osg-west-friesland/het-onderwijs/" TargetMode="External"/><Relationship Id="rId23" Type="http://schemas.openxmlformats.org/officeDocument/2006/relationships/hyperlink" Target="https://scholenopdekaart.nl/middelbare-scholen/hoorn-noord-holland/2748/osg-west-friesland/het-onderwijs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yperlink" Target="https://scholenopdekaart.nl/middelbare-scholen/hoorn-noord-holland/2748/osg-west-friesland/het-onderwijs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86BBECA4C114E8000F52B2ABBDD26" ma:contentTypeVersion="19" ma:contentTypeDescription="Create a new document." ma:contentTypeScope="" ma:versionID="8231536376d49b0861fd7e99886f3642">
  <xsd:schema xmlns:xsd="http://www.w3.org/2001/XMLSchema" xmlns:xs="http://www.w3.org/2001/XMLSchema" xmlns:p="http://schemas.microsoft.com/office/2006/metadata/properties" xmlns:ns2="0e3687ce-4365-4d60-8a65-933fe5a9ff0a" xmlns:ns3="88bf959c-3a47-4a12-b56c-70c79cf81735" targetNamespace="http://schemas.microsoft.com/office/2006/metadata/properties" ma:root="true" ma:fieldsID="68c00014cd5d57dc865b107143f0d494" ns2:_="" ns3:_="">
    <xsd:import namespace="0e3687ce-4365-4d60-8a65-933fe5a9ff0a"/>
    <xsd:import namespace="88bf959c-3a47-4a12-b56c-70c79cf81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a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687ce-4365-4d60-8a65-933fe5a9f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551538-7109-430c-af61-df11a76ff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" ma:index="26" nillable="true" ma:displayName="datu" ma:format="DateOnly" ma:internalName="datu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959c-3a47-4a12-b56c-70c79cf81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7e2585-334c-47dc-8987-eb69ed08f756}" ma:internalName="TaxCatchAll" ma:showField="CatchAllData" ma:web="88bf959c-3a47-4a12-b56c-70c79cf81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687ce-4365-4d60-8a65-933fe5a9ff0a">
      <Terms xmlns="http://schemas.microsoft.com/office/infopath/2007/PartnerControls"/>
    </lcf76f155ced4ddcb4097134ff3c332f>
    <TaxCatchAll xmlns="88bf959c-3a47-4a12-b56c-70c79cf81735" xsi:nil="true"/>
    <datu xmlns="0e3687ce-4365-4d60-8a65-933fe5a9ff0a" xsi:nil="true"/>
  </documentManagement>
</p:properties>
</file>

<file path=customXml/itemProps1.xml><?xml version="1.0" encoding="utf-8"?>
<ds:datastoreItem xmlns:ds="http://schemas.openxmlformats.org/officeDocument/2006/customXml" ds:itemID="{5124E121-6CD7-463A-A0E8-528DD68EA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687ce-4365-4d60-8a65-933fe5a9ff0a"/>
    <ds:schemaRef ds:uri="88bf959c-3a47-4a12-b56c-70c79cf81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4E23C-E1D2-4804-8E3C-DCFC9814C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D7F71-27E7-4A69-8416-37D6B51225E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88bf959c-3a47-4a12-b56c-70c79cf81735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0e3687ce-4365-4d60-8a65-933fe5a9ff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Herminda Vleems</dc:creator>
  <cp:keywords/>
  <dc:description/>
  <cp:lastModifiedBy>Yolanda Benjamins</cp:lastModifiedBy>
  <cp:revision>5</cp:revision>
  <dcterms:created xsi:type="dcterms:W3CDTF">2025-03-23T11:20:00Z</dcterms:created>
  <dcterms:modified xsi:type="dcterms:W3CDTF">2025-03-23T11:23:00Z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0x01010005986BBECA4C114E8000F52B2ABBDD26</vt:lpwstr>
  </property>
  <property fmtid="{D5CDD505-2E9C-101B-9397-08002B2CF9AE}" pid="3" name="MediaServiceImageTags">
    <vt:lpwstr/>
  </property>
</Properties>
</file>